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1522" w14:textId="6E687C36" w:rsidR="002C35E6" w:rsidRDefault="00842582" w:rsidP="00BC0972">
      <w:pPr>
        <w:jc w:val="center"/>
      </w:pPr>
      <w:r>
        <w:rPr>
          <w:rFonts w:ascii="Arial" w:hAnsi="Arial" w:cs="Arial"/>
          <w:noProof/>
          <w:color w:val="242727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2685" wp14:editId="171710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0700" cy="1051643"/>
                <wp:effectExtent l="0" t="0" r="6350" b="1524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1051643"/>
                          <a:chOff x="0" y="0"/>
                          <a:chExt cx="6870700" cy="1051643"/>
                        </a:xfrm>
                      </wpg:grpSpPr>
                      <wps:wsp>
                        <wps:cNvPr id="3" name="Forme libre : forme 3"/>
                        <wps:cNvSpPr/>
                        <wps:spPr>
                          <a:xfrm>
                            <a:off x="6438900" y="19050"/>
                            <a:ext cx="431800" cy="1032593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262190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33706 w 1817589"/>
                              <a:gd name="connsiteY2" fmla="*/ 972829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009512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55634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855227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855227" y="1006948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2D8E30" w14:textId="77777777" w:rsidR="00842582" w:rsidRPr="004F7F6F" w:rsidRDefault="00842582" w:rsidP="00842582">
                              <w:pPr>
                                <w:jc w:val="center"/>
                                <w:rPr>
                                  <w:color w:val="FF6600"/>
                                  <w14:textOutline w14:w="22225" w14:cap="rnd" w14:cmpd="sng" w14:algn="ctr">
                                    <w14:solidFill>
                                      <w14:srgbClr w14:val="E94E2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1"/>
                        <wps:cNvSpPr/>
                        <wps:spPr>
                          <a:xfrm>
                            <a:off x="0" y="0"/>
                            <a:ext cx="6813854" cy="1049572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754000 w 1817589"/>
                              <a:gd name="connsiteY2" fmla="*/ 984962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1754000" y="984962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5875">
                            <a:solidFill>
                              <a:srgbClr val="4343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4B27B4" w14:textId="15D0FC24" w:rsidR="00842582" w:rsidRPr="00A957BD" w:rsidRDefault="00842582" w:rsidP="009C115F">
                              <w:pPr>
                                <w:spacing w:after="1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 w:rsidR="001A7339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L’eau dans tous ses états</w:t>
                              </w:r>
                              <w:r w:rsidR="00042598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 : quelques pistes de lecture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66675"/>
                            <a:ext cx="1550035" cy="436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22685" id="Groupe 2" o:spid="_x0000_s1026" style="position:absolute;left:0;text-align:left;margin-left:0;margin-top:0;width:541pt;height:82.8pt;z-index:251659264;mso-height-relative:margin" coordsize="68707,105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">
                <v:shape id="Forme libre : forme 3" o:spid="_x0000_s1027" style="position:absolute;left:64389;top:190;width:4318;height:10326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" adj="-11796480,,5400" path="m,l1817589,,855227,1006948r962362,993302l,2000250,,xe" fillcolor="#e94e24" stroked="f" strokeweight="1pt">
                  <v:stroke joinstyle="miter"/>
                  <v:formulas/>
                  <v:path arrowok="t" o:connecttype="custom" o:connectlocs="0,0;431800,0;203174,519819;431800,1032593;0,1032593;0,0" o:connectangles="0,0,0,0,0,0" textboxrect="0,0,1817589,2000250"/>
                  <v:textbox>
                    <w:txbxContent>
                      <w:p w14:paraId="082D8E30" w14:textId="77777777" w:rsidR="00842582" w:rsidRPr="004F7F6F" w:rsidRDefault="00842582" w:rsidP="00842582">
                        <w:pPr>
                          <w:jc w:val="center"/>
                          <w:rPr>
                            <w:color w:val="FF6600"/>
                            <w14:textOutline w14:w="22225" w14:cap="rnd" w14:cmpd="sng" w14:algn="ctr">
                              <w14:solidFill>
                                <w14:srgbClr w14:val="E94E2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Forme libre : forme 1" o:spid="_x0000_s1028" style="position:absolute;width:68138;height:10495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" adj="-11796480,,5400" path="m,l1817589,r-63589,984962l1817589,2000250,,2000250,,xe" fillcolor="white [3212]" strokecolor="#434342" strokeweight="1.25pt">
                  <v:stroke joinstyle="miter"/>
                  <v:formulas/>
                  <v:path arrowok="t" o:connecttype="custom" o:connectlocs="0,0;6813854,0;6575469,516830;6813854,1049572;0,1049572;0,0" o:connectangles="0,0,0,0,0,0" textboxrect="0,0,1817589,2000250"/>
                  <v:textbox>
                    <w:txbxContent>
                      <w:p w14:paraId="354B27B4" w14:textId="15D0FC24" w:rsidR="00842582" w:rsidRPr="00A957BD" w:rsidRDefault="00842582" w:rsidP="009C115F">
                        <w:pPr>
                          <w:spacing w:after="12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="001A7339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L’eau dans tous ses états</w:t>
                        </w:r>
                        <w:r w:rsidR="00042598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 : quelques pistes de lecture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762;top:666;width:15500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">
                  <v:imagedata r:id="rId8" o:title=""/>
                </v:shape>
              </v:group>
            </w:pict>
          </mc:Fallback>
        </mc:AlternateContent>
      </w:r>
    </w:p>
    <w:p w14:paraId="02429CC7" w14:textId="3D004483" w:rsidR="002C35E6" w:rsidRDefault="002C35E6" w:rsidP="002C35E6"/>
    <w:p w14:paraId="4E511CB2" w14:textId="5BED24BA" w:rsidR="00480EF7" w:rsidRDefault="00480EF7" w:rsidP="002C35E6"/>
    <w:p w14:paraId="29EF892B" w14:textId="77777777" w:rsidR="001A7339" w:rsidRPr="00E02D97" w:rsidRDefault="001A7339" w:rsidP="001A7339">
      <w:pPr>
        <w:rPr>
          <w:b/>
        </w:rPr>
      </w:pPr>
      <w:r w:rsidRPr="00E02D97">
        <w:rPr>
          <w:b/>
        </w:rPr>
        <w:t xml:space="preserve">1 – Ressources en eau </w:t>
      </w:r>
    </w:p>
    <w:p w14:paraId="38C0E597" w14:textId="77777777" w:rsidR="001A7339" w:rsidRDefault="001A7339" w:rsidP="001A7339">
      <w:pPr>
        <w:spacing w:after="0" w:line="240" w:lineRule="auto"/>
        <w:ind w:left="30" w:right="30"/>
        <w:outlineLvl w:val="2"/>
      </w:pPr>
    </w:p>
    <w:p w14:paraId="0A1FEFE6" w14:textId="77777777" w:rsidR="001A7339" w:rsidRPr="004B66B4" w:rsidRDefault="001A7339" w:rsidP="001A7339">
      <w:pPr>
        <w:rPr>
          <w:rFonts w:ascii="Arial" w:hAnsi="Arial" w:cs="Arial"/>
          <w:b/>
          <w:sz w:val="24"/>
          <w:szCs w:val="24"/>
        </w:rPr>
      </w:pPr>
      <w:r w:rsidRPr="004B66B4">
        <w:rPr>
          <w:rFonts w:ascii="Arial" w:hAnsi="Arial" w:cs="Arial"/>
          <w:b/>
          <w:sz w:val="24"/>
          <w:szCs w:val="24"/>
        </w:rPr>
        <w:t xml:space="preserve">1 – Ressources en eau </w:t>
      </w:r>
    </w:p>
    <w:p w14:paraId="656E10C2" w14:textId="105E114D" w:rsidR="001A7339" w:rsidRPr="004B66B4" w:rsidRDefault="001A7339" w:rsidP="001A7339">
      <w:pPr>
        <w:spacing w:after="0" w:line="240" w:lineRule="auto"/>
        <w:ind w:left="30" w:right="30"/>
        <w:outlineLvl w:val="2"/>
        <w:rPr>
          <w:rFonts w:ascii="Arial" w:hAnsi="Arial" w:cs="Arial"/>
          <w:sz w:val="24"/>
          <w:szCs w:val="24"/>
        </w:rPr>
      </w:pPr>
      <w:r w:rsidRPr="004B66B4">
        <w:rPr>
          <w:rFonts w:ascii="Arial" w:hAnsi="Arial" w:cs="Arial"/>
          <w:sz w:val="24"/>
          <w:szCs w:val="24"/>
        </w:rPr>
        <w:t xml:space="preserve">BLANCHON, David. </w:t>
      </w:r>
      <w:r w:rsidRPr="004B66B4">
        <w:rPr>
          <w:rFonts w:ascii="Arial" w:hAnsi="Arial" w:cs="Arial"/>
          <w:i/>
          <w:iCs/>
          <w:sz w:val="24"/>
          <w:szCs w:val="24"/>
        </w:rPr>
        <w:t>Atlas mondial de l’eau : défendre et protéger notre bien commun</w:t>
      </w:r>
      <w:r w:rsidRPr="004B66B4">
        <w:rPr>
          <w:rFonts w:ascii="Arial" w:hAnsi="Arial" w:cs="Arial"/>
          <w:sz w:val="24"/>
          <w:szCs w:val="24"/>
        </w:rPr>
        <w:t xml:space="preserve">. 4e édition. Paris : Éditions Autrement, 2022. </w:t>
      </w:r>
      <w:hyperlink r:id="rId9" w:history="1">
        <w:r w:rsidRPr="004B66B4">
          <w:rPr>
            <w:rStyle w:val="Lienhypertexte"/>
            <w:rFonts w:ascii="Arial" w:hAnsi="Arial" w:cs="Arial"/>
            <w:sz w:val="24"/>
            <w:szCs w:val="24"/>
          </w:rPr>
          <w:t>https://www-numeriquepremium-com.federation.unimes.fr:8443/doi/10.14375/NP.9782080274656</w:t>
        </w:r>
      </w:hyperlink>
      <w:r w:rsidRPr="004B66B4">
        <w:rPr>
          <w:rFonts w:ascii="Arial" w:hAnsi="Arial" w:cs="Arial"/>
          <w:sz w:val="24"/>
          <w:szCs w:val="24"/>
        </w:rPr>
        <w:t xml:space="preserve"> [Consulté le 17-04-2024]</w:t>
      </w:r>
    </w:p>
    <w:p w14:paraId="4A85D005" w14:textId="77777777" w:rsidR="001A7339" w:rsidRPr="004B66B4" w:rsidRDefault="001A7339" w:rsidP="001A7339">
      <w:pPr>
        <w:spacing w:after="0" w:line="240" w:lineRule="auto"/>
        <w:ind w:left="30" w:right="30"/>
        <w:rPr>
          <w:rFonts w:ascii="Arial" w:hAnsi="Arial" w:cs="Arial"/>
          <w:sz w:val="24"/>
          <w:szCs w:val="24"/>
        </w:rPr>
      </w:pPr>
    </w:p>
    <w:p w14:paraId="0A8A3F17" w14:textId="5961D6B6" w:rsidR="001A7339" w:rsidRPr="004B66B4" w:rsidRDefault="001A7339" w:rsidP="001A7339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  <w:r w:rsidRPr="004B66B4">
        <w:rPr>
          <w:rFonts w:ascii="Arial" w:hAnsi="Arial" w:cs="Arial"/>
          <w:sz w:val="24"/>
          <w:szCs w:val="24"/>
        </w:rPr>
        <w:t xml:space="preserve">BONNET, Alexandra. </w:t>
      </w:r>
      <w:r w:rsidRPr="004B66B4">
        <w:rPr>
          <w:rFonts w:ascii="Arial" w:hAnsi="Arial" w:cs="Arial"/>
          <w:i/>
          <w:iCs/>
          <w:sz w:val="24"/>
          <w:szCs w:val="24"/>
        </w:rPr>
        <w:t>Eau</w:t>
      </w:r>
      <w:r w:rsidRPr="004B66B4">
        <w:rPr>
          <w:rFonts w:ascii="Arial" w:hAnsi="Arial" w:cs="Arial"/>
          <w:sz w:val="24"/>
          <w:szCs w:val="24"/>
        </w:rPr>
        <w:t>. Arles</w:t>
      </w:r>
      <w:r w:rsidR="004008F6">
        <w:rPr>
          <w:rFonts w:ascii="Arial" w:hAnsi="Arial" w:cs="Arial"/>
          <w:sz w:val="24"/>
          <w:szCs w:val="24"/>
        </w:rPr>
        <w:t>,</w:t>
      </w:r>
      <w:r w:rsidRPr="004B66B4">
        <w:rPr>
          <w:rFonts w:ascii="Arial" w:hAnsi="Arial" w:cs="Arial"/>
          <w:sz w:val="24"/>
          <w:szCs w:val="24"/>
        </w:rPr>
        <w:t xml:space="preserve"> Versailles : Actes Sud</w:t>
      </w:r>
      <w:r w:rsidR="004008F6">
        <w:rPr>
          <w:rFonts w:ascii="Arial" w:hAnsi="Arial" w:cs="Arial"/>
          <w:sz w:val="24"/>
          <w:szCs w:val="24"/>
        </w:rPr>
        <w:t xml:space="preserve"> -</w:t>
      </w:r>
      <w:r w:rsidRPr="004B66B4">
        <w:rPr>
          <w:rFonts w:ascii="Arial" w:hAnsi="Arial" w:cs="Arial"/>
          <w:sz w:val="24"/>
          <w:szCs w:val="24"/>
        </w:rPr>
        <w:t xml:space="preserve"> École nationale supérieure de paysage, 2023. 157 p. </w:t>
      </w:r>
      <w:r w:rsidRPr="004B66B4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304.2 CAR</w:t>
      </w:r>
    </w:p>
    <w:p w14:paraId="74A2FEB7" w14:textId="77777777" w:rsidR="001A7339" w:rsidRPr="004B66B4" w:rsidRDefault="001A7339" w:rsidP="001A7339">
      <w:pPr>
        <w:spacing w:after="0" w:line="240" w:lineRule="auto"/>
        <w:ind w:left="30" w:right="30"/>
        <w:rPr>
          <w:rFonts w:ascii="Arial" w:hAnsi="Arial" w:cs="Arial"/>
          <w:sz w:val="24"/>
          <w:szCs w:val="24"/>
        </w:rPr>
      </w:pPr>
    </w:p>
    <w:p w14:paraId="2C129683" w14:textId="77777777" w:rsidR="001A7339" w:rsidRPr="004B66B4" w:rsidRDefault="001A7339" w:rsidP="001A7339">
      <w:pPr>
        <w:spacing w:after="0" w:line="240" w:lineRule="auto"/>
        <w:ind w:left="30" w:right="30"/>
        <w:rPr>
          <w:rFonts w:ascii="Arial" w:hAnsi="Arial" w:cs="Arial"/>
          <w:sz w:val="24"/>
          <w:szCs w:val="24"/>
        </w:rPr>
      </w:pPr>
      <w:r w:rsidRPr="004B66B4">
        <w:rPr>
          <w:rFonts w:ascii="Arial" w:hAnsi="Arial" w:cs="Arial"/>
          <w:sz w:val="24"/>
          <w:szCs w:val="24"/>
        </w:rPr>
        <w:t xml:space="preserve">DENIER-PASQUIER, Florence. </w:t>
      </w:r>
      <w:r w:rsidRPr="004B66B4">
        <w:rPr>
          <w:rFonts w:ascii="Arial" w:hAnsi="Arial" w:cs="Arial"/>
          <w:i/>
          <w:iCs/>
          <w:sz w:val="24"/>
          <w:szCs w:val="24"/>
        </w:rPr>
        <w:t>Agir pour une gestion équilibrée de l’eau</w:t>
      </w:r>
      <w:r w:rsidRPr="004B66B4">
        <w:rPr>
          <w:rFonts w:ascii="Arial" w:hAnsi="Arial" w:cs="Arial"/>
          <w:sz w:val="24"/>
          <w:szCs w:val="24"/>
        </w:rPr>
        <w:t xml:space="preserve">. Montreuil Lorient : Cédis Le passager clandestin, 2023. 125 p. </w:t>
      </w:r>
      <w:r w:rsidRPr="004B66B4">
        <w:rPr>
          <w:rFonts w:ascii="Arial" w:hAnsi="Arial" w:cs="Arial"/>
          <w:sz w:val="24"/>
          <w:szCs w:val="24"/>
          <w:highlight w:val="yellow"/>
        </w:rPr>
        <w:t>333.91 DEN</w:t>
      </w:r>
    </w:p>
    <w:p w14:paraId="6024E5F2" w14:textId="77777777" w:rsidR="001A7339" w:rsidRPr="004B66B4" w:rsidRDefault="001A7339" w:rsidP="001A7339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2966443" w14:textId="77777777" w:rsidR="001A7339" w:rsidRPr="004B66B4" w:rsidRDefault="001A7339" w:rsidP="001A7339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4B66B4">
        <w:rPr>
          <w:rFonts w:ascii="Arial" w:eastAsia="Times New Roman" w:hAnsi="Arial" w:cs="Arial"/>
          <w:sz w:val="24"/>
          <w:szCs w:val="24"/>
          <w:lang w:eastAsia="fr-FR"/>
        </w:rPr>
        <w:t>Defeuilley</w:t>
      </w:r>
      <w:proofErr w:type="spellEnd"/>
      <w:r w:rsidRPr="004B66B4">
        <w:rPr>
          <w:rFonts w:ascii="Arial" w:eastAsia="Times New Roman" w:hAnsi="Arial" w:cs="Arial"/>
          <w:sz w:val="24"/>
          <w:szCs w:val="24"/>
          <w:lang w:eastAsia="fr-FR"/>
        </w:rPr>
        <w:t>, Christophe (</w:t>
      </w:r>
      <w:proofErr w:type="gramStart"/>
      <w:r w:rsidRPr="004B66B4">
        <w:rPr>
          <w:rFonts w:ascii="Arial" w:eastAsia="Times New Roman" w:hAnsi="Arial" w:cs="Arial"/>
          <w:sz w:val="24"/>
          <w:szCs w:val="24"/>
          <w:lang w:eastAsia="fr-FR"/>
        </w:rPr>
        <w:t>19..</w:t>
      </w:r>
      <w:proofErr w:type="gramEnd"/>
      <w:r w:rsidRPr="004B66B4">
        <w:rPr>
          <w:rFonts w:ascii="Arial" w:eastAsia="Times New Roman" w:hAnsi="Arial" w:cs="Arial"/>
          <w:sz w:val="24"/>
          <w:szCs w:val="24"/>
          <w:lang w:eastAsia="fr-FR"/>
        </w:rPr>
        <w:t xml:space="preserve">-....). La politique publique de l’eau : gouverner un bien commun. </w:t>
      </w:r>
    </w:p>
    <w:p w14:paraId="5E910EAB" w14:textId="77777777" w:rsidR="001A7339" w:rsidRPr="004B66B4" w:rsidRDefault="001A7339" w:rsidP="001A7339">
      <w:pPr>
        <w:spacing w:after="0" w:line="240" w:lineRule="auto"/>
        <w:ind w:right="30"/>
        <w:rPr>
          <w:rFonts w:ascii="Arial" w:eastAsia="Times New Roman" w:hAnsi="Arial" w:cs="Arial"/>
          <w:sz w:val="24"/>
          <w:szCs w:val="24"/>
          <w:lang w:eastAsia="fr-FR"/>
        </w:rPr>
      </w:pPr>
      <w:r w:rsidRPr="004B66B4">
        <w:rPr>
          <w:rFonts w:ascii="Arial" w:eastAsia="Times New Roman" w:hAnsi="Arial" w:cs="Arial"/>
          <w:sz w:val="24"/>
          <w:szCs w:val="24"/>
          <w:lang w:eastAsia="fr-FR"/>
        </w:rPr>
        <w:t xml:space="preserve"> Lormont : Le Bord de l'eau, 2023. 148 p. </w:t>
      </w:r>
      <w:r w:rsidRPr="004B66B4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354.3 DEF</w:t>
      </w:r>
    </w:p>
    <w:p w14:paraId="7DEC9607" w14:textId="77777777" w:rsidR="001A7339" w:rsidRPr="004B66B4" w:rsidRDefault="001A7339" w:rsidP="001A7339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8448E90" w14:textId="77777777" w:rsidR="001A7339" w:rsidRPr="004B66B4" w:rsidRDefault="001A7339" w:rsidP="001A7339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4B66B4">
        <w:rPr>
          <w:rFonts w:ascii="Arial" w:eastAsia="Times New Roman" w:hAnsi="Arial" w:cs="Arial"/>
          <w:sz w:val="24"/>
          <w:szCs w:val="24"/>
          <w:lang w:eastAsia="fr-FR"/>
        </w:rPr>
        <w:t>Emblanch</w:t>
      </w:r>
      <w:proofErr w:type="spellEnd"/>
      <w:r w:rsidRPr="004B66B4">
        <w:rPr>
          <w:rFonts w:ascii="Arial" w:eastAsia="Times New Roman" w:hAnsi="Arial" w:cs="Arial"/>
          <w:sz w:val="24"/>
          <w:szCs w:val="24"/>
          <w:lang w:eastAsia="fr-FR"/>
        </w:rPr>
        <w:t xml:space="preserve">, Christophe ; </w:t>
      </w:r>
      <w:proofErr w:type="spellStart"/>
      <w:r w:rsidRPr="004B66B4">
        <w:rPr>
          <w:rFonts w:ascii="Arial" w:eastAsia="Times New Roman" w:hAnsi="Arial" w:cs="Arial"/>
          <w:sz w:val="24"/>
          <w:szCs w:val="24"/>
          <w:lang w:eastAsia="fr-FR"/>
        </w:rPr>
        <w:t>Jourdren</w:t>
      </w:r>
      <w:proofErr w:type="spellEnd"/>
      <w:r w:rsidRPr="004B66B4">
        <w:rPr>
          <w:rFonts w:ascii="Arial" w:eastAsia="Times New Roman" w:hAnsi="Arial" w:cs="Arial"/>
          <w:sz w:val="24"/>
          <w:szCs w:val="24"/>
          <w:lang w:eastAsia="fr-FR"/>
        </w:rPr>
        <w:t>, Sarah (</w:t>
      </w:r>
      <w:proofErr w:type="gramStart"/>
      <w:r w:rsidRPr="004B66B4">
        <w:rPr>
          <w:rFonts w:ascii="Arial" w:eastAsia="Times New Roman" w:hAnsi="Arial" w:cs="Arial"/>
          <w:sz w:val="24"/>
          <w:szCs w:val="24"/>
          <w:lang w:eastAsia="fr-FR"/>
        </w:rPr>
        <w:t>19..</w:t>
      </w:r>
      <w:proofErr w:type="gramEnd"/>
      <w:r w:rsidRPr="004B66B4">
        <w:rPr>
          <w:rFonts w:ascii="Arial" w:eastAsia="Times New Roman" w:hAnsi="Arial" w:cs="Arial"/>
          <w:sz w:val="24"/>
          <w:szCs w:val="24"/>
          <w:lang w:eastAsia="fr-FR"/>
        </w:rPr>
        <w:t xml:space="preserve">-....). L’eau : introduction à une ressource rare. Avignon : Éditions universitaires d'Avignon, 2021. 112 p. </w:t>
      </w:r>
      <w:r w:rsidRPr="004B66B4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333.91 EMB</w:t>
      </w:r>
    </w:p>
    <w:p w14:paraId="791E2C9C" w14:textId="77777777" w:rsidR="001A7339" w:rsidRPr="004B66B4" w:rsidRDefault="001A7339" w:rsidP="001A7339">
      <w:pPr>
        <w:spacing w:after="0" w:line="240" w:lineRule="auto"/>
        <w:ind w:left="30" w:right="30"/>
        <w:rPr>
          <w:rFonts w:ascii="Arial" w:hAnsi="Arial" w:cs="Arial"/>
          <w:sz w:val="24"/>
          <w:szCs w:val="24"/>
        </w:rPr>
      </w:pPr>
    </w:p>
    <w:p w14:paraId="15A25815" w14:textId="77777777" w:rsidR="001A7339" w:rsidRPr="004B66B4" w:rsidRDefault="001A7339" w:rsidP="001A7339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  <w:r w:rsidRPr="004B66B4">
        <w:rPr>
          <w:rFonts w:ascii="Arial" w:hAnsi="Arial" w:cs="Arial"/>
          <w:sz w:val="24"/>
          <w:szCs w:val="24"/>
        </w:rPr>
        <w:t xml:space="preserve">EUZEN Agathe, LÉVI Yves, GENTILINI Marc. </w:t>
      </w:r>
      <w:r w:rsidRPr="004B66B4">
        <w:rPr>
          <w:rFonts w:ascii="Arial" w:hAnsi="Arial" w:cs="Arial"/>
          <w:i/>
          <w:iCs/>
          <w:sz w:val="24"/>
          <w:szCs w:val="24"/>
        </w:rPr>
        <w:t>Tout savoir sur l’eau du robinet [Texte imprimé]</w:t>
      </w:r>
      <w:r w:rsidRPr="004B66B4">
        <w:rPr>
          <w:rFonts w:ascii="Arial" w:hAnsi="Arial" w:cs="Arial"/>
          <w:sz w:val="24"/>
          <w:szCs w:val="24"/>
        </w:rPr>
        <w:t xml:space="preserve">. Paris : CNRS éd., 2013. 272 p. </w:t>
      </w:r>
      <w:r w:rsidRPr="004B66B4">
        <w:rPr>
          <w:rFonts w:ascii="Arial" w:eastAsia="Times New Roman" w:hAnsi="Arial" w:cs="Arial"/>
          <w:sz w:val="24"/>
          <w:szCs w:val="24"/>
          <w:highlight w:val="green"/>
          <w:lang w:eastAsia="fr-FR"/>
        </w:rPr>
        <w:t>621.1 TOU</w:t>
      </w:r>
    </w:p>
    <w:p w14:paraId="1019D767" w14:textId="77777777" w:rsidR="001A7339" w:rsidRPr="004B66B4" w:rsidRDefault="001A7339" w:rsidP="001A7339">
      <w:pPr>
        <w:spacing w:after="0" w:line="240" w:lineRule="auto"/>
        <w:ind w:right="3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A693F9E" w14:textId="77777777" w:rsidR="001A7339" w:rsidRPr="004B66B4" w:rsidRDefault="001A7339" w:rsidP="001A7339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  <w:r w:rsidRPr="004B66B4">
        <w:rPr>
          <w:rFonts w:ascii="Arial" w:hAnsi="Arial" w:cs="Arial"/>
          <w:sz w:val="24"/>
          <w:szCs w:val="24"/>
        </w:rPr>
        <w:t xml:space="preserve">SCHNEIER-MADANES, </w:t>
      </w:r>
      <w:proofErr w:type="spellStart"/>
      <w:r w:rsidRPr="004B66B4">
        <w:rPr>
          <w:rFonts w:ascii="Arial" w:hAnsi="Arial" w:cs="Arial"/>
          <w:sz w:val="24"/>
          <w:szCs w:val="24"/>
        </w:rPr>
        <w:t>Graciela</w:t>
      </w:r>
      <w:proofErr w:type="spellEnd"/>
      <w:r w:rsidRPr="004B66B4">
        <w:rPr>
          <w:rFonts w:ascii="Arial" w:hAnsi="Arial" w:cs="Arial"/>
          <w:sz w:val="24"/>
          <w:szCs w:val="24"/>
        </w:rPr>
        <w:t xml:space="preserve">. </w:t>
      </w:r>
      <w:r w:rsidRPr="004B66B4">
        <w:rPr>
          <w:rFonts w:ascii="Arial" w:hAnsi="Arial" w:cs="Arial"/>
          <w:i/>
          <w:iCs/>
          <w:sz w:val="24"/>
          <w:szCs w:val="24"/>
        </w:rPr>
        <w:t>L’eau mondialisée : la gouvernance en question</w:t>
      </w:r>
      <w:r w:rsidRPr="004B66B4">
        <w:rPr>
          <w:rFonts w:ascii="Arial" w:hAnsi="Arial" w:cs="Arial"/>
          <w:sz w:val="24"/>
          <w:szCs w:val="24"/>
        </w:rPr>
        <w:t>. Paris : La Découverte, 2010. 492 p.</w:t>
      </w:r>
      <w:r w:rsidRPr="004B66B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4B66B4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354.36 EAU</w:t>
      </w:r>
    </w:p>
    <w:p w14:paraId="42BA68E4" w14:textId="77777777" w:rsidR="001A7339" w:rsidRPr="004B66B4" w:rsidRDefault="001A7339" w:rsidP="001A7339">
      <w:pPr>
        <w:spacing w:after="0" w:line="240" w:lineRule="auto"/>
        <w:ind w:right="30"/>
        <w:rPr>
          <w:rFonts w:ascii="Arial" w:hAnsi="Arial" w:cs="Arial"/>
          <w:sz w:val="24"/>
          <w:szCs w:val="24"/>
        </w:rPr>
      </w:pPr>
    </w:p>
    <w:p w14:paraId="0456BA2A" w14:textId="77777777" w:rsidR="001A7339" w:rsidRPr="004B66B4" w:rsidRDefault="001A7339" w:rsidP="001A7339">
      <w:pPr>
        <w:spacing w:after="0" w:line="240" w:lineRule="auto"/>
        <w:ind w:right="30"/>
        <w:rPr>
          <w:rFonts w:ascii="Arial" w:eastAsia="Times New Roman" w:hAnsi="Arial" w:cs="Arial"/>
          <w:sz w:val="24"/>
          <w:szCs w:val="24"/>
          <w:lang w:eastAsia="fr-FR"/>
        </w:rPr>
      </w:pPr>
      <w:r w:rsidRPr="004B66B4">
        <w:rPr>
          <w:rFonts w:ascii="Arial" w:hAnsi="Arial" w:cs="Arial"/>
          <w:sz w:val="24"/>
          <w:szCs w:val="24"/>
        </w:rPr>
        <w:t xml:space="preserve">SCHRIVER, Louise. </w:t>
      </w:r>
      <w:r w:rsidRPr="004B66B4">
        <w:rPr>
          <w:rFonts w:ascii="Arial" w:hAnsi="Arial" w:cs="Arial"/>
          <w:i/>
          <w:iCs/>
          <w:sz w:val="24"/>
          <w:szCs w:val="24"/>
        </w:rPr>
        <w:t>La gestion durable de l’eau : ressources, qualité, organisation</w:t>
      </w:r>
      <w:r w:rsidRPr="004B66B4">
        <w:rPr>
          <w:rFonts w:ascii="Arial" w:hAnsi="Arial" w:cs="Arial"/>
          <w:sz w:val="24"/>
          <w:szCs w:val="24"/>
        </w:rPr>
        <w:t xml:space="preserve">. Paris : Dunod, 2012. 249 p. </w:t>
      </w:r>
      <w:r w:rsidRPr="004B66B4">
        <w:rPr>
          <w:rFonts w:ascii="Arial" w:hAnsi="Arial" w:cs="Arial"/>
          <w:sz w:val="24"/>
          <w:szCs w:val="24"/>
          <w:highlight w:val="green"/>
        </w:rPr>
        <w:t>628.1 SCH</w:t>
      </w:r>
    </w:p>
    <w:p w14:paraId="0E308DBD" w14:textId="77777777" w:rsidR="001A7339" w:rsidRPr="004B66B4" w:rsidRDefault="001A7339" w:rsidP="001A7339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7BA5324" w14:textId="77777777" w:rsidR="001A7339" w:rsidRPr="004B66B4" w:rsidRDefault="001A7339" w:rsidP="001A7339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DE434A1" w14:textId="3B84E1D4" w:rsidR="001A7339" w:rsidRPr="007B0E27" w:rsidRDefault="001A7339" w:rsidP="007B0E27">
      <w:pPr>
        <w:rPr>
          <w:rFonts w:ascii="Arial" w:hAnsi="Arial" w:cs="Arial"/>
          <w:b/>
          <w:sz w:val="24"/>
          <w:szCs w:val="24"/>
        </w:rPr>
      </w:pPr>
      <w:r w:rsidRPr="004B66B4">
        <w:rPr>
          <w:rFonts w:ascii="Arial" w:hAnsi="Arial" w:cs="Arial"/>
          <w:b/>
          <w:sz w:val="24"/>
          <w:szCs w:val="24"/>
        </w:rPr>
        <w:t xml:space="preserve">2 – Eau et enjeux climatiques </w:t>
      </w:r>
      <w:r w:rsidR="007B0E27">
        <w:rPr>
          <w:rFonts w:ascii="Arial" w:hAnsi="Arial" w:cs="Arial"/>
          <w:b/>
          <w:sz w:val="24"/>
          <w:szCs w:val="24"/>
        </w:rPr>
        <w:br/>
      </w:r>
      <w:r w:rsidRPr="004B66B4">
        <w:rPr>
          <w:rFonts w:ascii="Arial" w:hAnsi="Arial" w:cs="Arial"/>
          <w:sz w:val="24"/>
          <w:szCs w:val="24"/>
        </w:rPr>
        <w:br/>
        <w:t xml:space="preserve">CHAUSSADE Jean-Louis, PELLAY Maryvonne, </w:t>
      </w:r>
      <w:r w:rsidRPr="004B66B4">
        <w:rPr>
          <w:rFonts w:ascii="Arial" w:hAnsi="Arial" w:cs="Arial"/>
          <w:i/>
          <w:iCs/>
          <w:sz w:val="24"/>
          <w:szCs w:val="24"/>
        </w:rPr>
        <w:t xml:space="preserve">Les 100 mots de l’eau. </w:t>
      </w:r>
      <w:r w:rsidRPr="004B66B4">
        <w:rPr>
          <w:rFonts w:ascii="Arial" w:hAnsi="Arial" w:cs="Arial"/>
          <w:sz w:val="24"/>
          <w:szCs w:val="24"/>
        </w:rPr>
        <w:t>Presses Universitaires de France, « Que sais-je ? », 2012. URL : https://www-cairn-info.federation.unimes.fr:8443/les-100-mots-de-l-eau--9782130595571.htm [Consulté le 18-04-2024]</w:t>
      </w:r>
    </w:p>
    <w:p w14:paraId="46C3E346" w14:textId="77777777" w:rsidR="001A7339" w:rsidRPr="004B66B4" w:rsidRDefault="001A7339" w:rsidP="001A7339">
      <w:pPr>
        <w:spacing w:after="0" w:line="240" w:lineRule="auto"/>
        <w:ind w:right="30"/>
        <w:rPr>
          <w:rFonts w:ascii="Arial" w:hAnsi="Arial" w:cs="Arial"/>
          <w:sz w:val="24"/>
          <w:szCs w:val="24"/>
        </w:rPr>
      </w:pPr>
    </w:p>
    <w:p w14:paraId="63F2C5A6" w14:textId="28F45153" w:rsidR="001A7339" w:rsidRDefault="001A7339" w:rsidP="001A7339">
      <w:pPr>
        <w:rPr>
          <w:rFonts w:ascii="Arial" w:hAnsi="Arial" w:cs="Arial"/>
          <w:sz w:val="24"/>
          <w:szCs w:val="24"/>
        </w:rPr>
      </w:pPr>
      <w:r w:rsidRPr="004B66B4">
        <w:rPr>
          <w:rFonts w:ascii="Arial" w:hAnsi="Arial" w:cs="Arial"/>
          <w:sz w:val="24"/>
          <w:szCs w:val="24"/>
        </w:rPr>
        <w:t>GOUVELLO, Bernard de., 10 févr. 2020, « L’utilisation de l’eau de pluie dans les bâtiments en milieu urbain ». Dans : « Smart city - Ville intelligente et durable », [en ligne], Editions T.I. [Paris, France], https://www.techniques-ingenieur.fr/base-documentaire/innovation-th10/construire-et-concevoir-la-ville-durable-42676210/l-utilisation-de-l-eau-de-pluie-dans-les-batiments-en-milieu-urbain-ge1031/ [Consulté le 18-04-2024]</w:t>
      </w:r>
    </w:p>
    <w:p w14:paraId="2A5A85A3" w14:textId="73D86644" w:rsidR="007B0E27" w:rsidRDefault="007B0E27" w:rsidP="007B0E27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highlight w:val="green"/>
          <w:lang w:eastAsia="fr-FR"/>
        </w:rPr>
      </w:pPr>
      <w:r w:rsidRPr="004B66B4">
        <w:rPr>
          <w:rFonts w:ascii="Arial" w:hAnsi="Arial" w:cs="Arial"/>
          <w:sz w:val="24"/>
          <w:szCs w:val="24"/>
        </w:rPr>
        <w:t xml:space="preserve">LA SOUCHÈRE, Marie-Christine de. </w:t>
      </w:r>
      <w:r w:rsidRPr="004B66B4">
        <w:rPr>
          <w:rFonts w:ascii="Arial" w:hAnsi="Arial" w:cs="Arial"/>
          <w:i/>
          <w:iCs/>
          <w:sz w:val="24"/>
          <w:szCs w:val="24"/>
        </w:rPr>
        <w:t>L’eau en 150 questions</w:t>
      </w:r>
      <w:r w:rsidRPr="004B66B4">
        <w:rPr>
          <w:rFonts w:ascii="Arial" w:hAnsi="Arial" w:cs="Arial"/>
          <w:sz w:val="24"/>
          <w:szCs w:val="24"/>
        </w:rPr>
        <w:t xml:space="preserve">. Paris : Ellipses, 2009. 213 p. </w:t>
      </w:r>
      <w:r w:rsidRPr="004B66B4">
        <w:rPr>
          <w:rFonts w:ascii="Arial" w:eastAsia="Times New Roman" w:hAnsi="Arial" w:cs="Arial"/>
          <w:sz w:val="24"/>
          <w:szCs w:val="24"/>
          <w:highlight w:val="green"/>
          <w:lang w:eastAsia="fr-FR"/>
        </w:rPr>
        <w:t>551.46 LAS</w:t>
      </w:r>
    </w:p>
    <w:p w14:paraId="3625D9B3" w14:textId="77777777" w:rsidR="007B0E27" w:rsidRPr="004B66B4" w:rsidRDefault="007B0E27" w:rsidP="007B0E27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  <w:r w:rsidRPr="004B66B4">
        <w:rPr>
          <w:rFonts w:ascii="Arial" w:hAnsi="Arial" w:cs="Arial"/>
          <w:sz w:val="24"/>
          <w:szCs w:val="24"/>
        </w:rPr>
        <w:lastRenderedPageBreak/>
        <w:t xml:space="preserve">MOREAU, René. </w:t>
      </w:r>
      <w:r w:rsidRPr="004B66B4">
        <w:rPr>
          <w:rFonts w:ascii="Arial" w:hAnsi="Arial" w:cs="Arial"/>
          <w:i/>
          <w:iCs/>
          <w:sz w:val="24"/>
          <w:szCs w:val="24"/>
        </w:rPr>
        <w:t>L’air et l’eau : alizés, cyclones, Gulf Stream, tsunamis et tant d’autres curiosités naturelles</w:t>
      </w:r>
      <w:r w:rsidRPr="004B66B4">
        <w:rPr>
          <w:rFonts w:ascii="Arial" w:hAnsi="Arial" w:cs="Arial"/>
          <w:sz w:val="24"/>
          <w:szCs w:val="24"/>
        </w:rPr>
        <w:t xml:space="preserve">. Les Ulis : EDP sciences, 2013. 302 p. </w:t>
      </w:r>
      <w:r w:rsidRPr="004B66B4">
        <w:rPr>
          <w:rFonts w:ascii="Arial" w:eastAsia="Times New Roman" w:hAnsi="Arial" w:cs="Arial"/>
          <w:sz w:val="24"/>
          <w:szCs w:val="24"/>
          <w:highlight w:val="green"/>
          <w:lang w:eastAsia="fr-FR"/>
        </w:rPr>
        <w:t>551.52 MOR</w:t>
      </w:r>
    </w:p>
    <w:p w14:paraId="4FD84041" w14:textId="77777777" w:rsidR="007B0E27" w:rsidRPr="004B66B4" w:rsidRDefault="007B0E27" w:rsidP="007B0E27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69AE0A0" w14:textId="6AE1D7F5" w:rsidR="001A7339" w:rsidRPr="00951C63" w:rsidRDefault="001A7339" w:rsidP="001A7339">
      <w:pPr>
        <w:spacing w:after="0" w:line="240" w:lineRule="auto"/>
        <w:ind w:right="3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 w:rsidRPr="004B66B4">
        <w:rPr>
          <w:rFonts w:ascii="Arial" w:hAnsi="Arial" w:cs="Arial"/>
          <w:sz w:val="24"/>
          <w:szCs w:val="24"/>
        </w:rPr>
        <w:t>Scarwell</w:t>
      </w:r>
      <w:proofErr w:type="spellEnd"/>
      <w:r w:rsidRPr="004B66B4">
        <w:rPr>
          <w:rFonts w:ascii="Arial" w:hAnsi="Arial" w:cs="Arial"/>
          <w:sz w:val="24"/>
          <w:szCs w:val="24"/>
        </w:rPr>
        <w:t xml:space="preserve"> Helga-Jane, Schmitt Guillaume, Salvador Pierre-Gil, </w:t>
      </w:r>
      <w:proofErr w:type="spellStart"/>
      <w:r w:rsidRPr="004B66B4">
        <w:rPr>
          <w:rFonts w:ascii="Arial" w:hAnsi="Arial" w:cs="Arial"/>
          <w:sz w:val="24"/>
          <w:szCs w:val="24"/>
        </w:rPr>
        <w:t>Scarwell</w:t>
      </w:r>
      <w:proofErr w:type="spellEnd"/>
      <w:r w:rsidRPr="004B66B4">
        <w:rPr>
          <w:rFonts w:ascii="Arial" w:hAnsi="Arial" w:cs="Arial"/>
          <w:sz w:val="24"/>
          <w:szCs w:val="24"/>
        </w:rPr>
        <w:t xml:space="preserve">, H.-J., Presses universitaires du Septentrion. </w:t>
      </w:r>
      <w:r w:rsidRPr="004B66B4">
        <w:rPr>
          <w:rFonts w:ascii="Arial" w:hAnsi="Arial" w:cs="Arial"/>
          <w:i/>
          <w:iCs/>
          <w:sz w:val="24"/>
          <w:szCs w:val="24"/>
        </w:rPr>
        <w:t>Urbanisme et inondation : outils de réconciliation et de valorisation : avec guide de 24 fiches outils de gestion du risque inondation</w:t>
      </w:r>
      <w:r w:rsidRPr="004B66B4">
        <w:rPr>
          <w:rFonts w:ascii="Arial" w:hAnsi="Arial" w:cs="Arial"/>
          <w:sz w:val="24"/>
          <w:szCs w:val="24"/>
        </w:rPr>
        <w:t xml:space="preserve">. </w:t>
      </w:r>
      <w:r w:rsidR="00951C63">
        <w:rPr>
          <w:rFonts w:ascii="Arial" w:hAnsi="Arial" w:cs="Arial"/>
          <w:sz w:val="24"/>
          <w:szCs w:val="24"/>
        </w:rPr>
        <w:t>Villeneuve d’</w:t>
      </w:r>
      <w:proofErr w:type="spellStart"/>
      <w:r w:rsidR="00951C63">
        <w:rPr>
          <w:rFonts w:ascii="Arial" w:hAnsi="Arial" w:cs="Arial"/>
          <w:sz w:val="24"/>
          <w:szCs w:val="24"/>
        </w:rPr>
        <w:t>Asq</w:t>
      </w:r>
      <w:proofErr w:type="spellEnd"/>
      <w:r w:rsidR="00951C63">
        <w:rPr>
          <w:rFonts w:ascii="Arial" w:hAnsi="Arial" w:cs="Arial"/>
          <w:sz w:val="24"/>
          <w:szCs w:val="24"/>
        </w:rPr>
        <w:t xml:space="preserve"> : </w:t>
      </w:r>
      <w:r w:rsidRPr="004B66B4">
        <w:rPr>
          <w:rFonts w:ascii="Arial" w:hAnsi="Arial" w:cs="Arial"/>
          <w:sz w:val="24"/>
          <w:szCs w:val="24"/>
        </w:rPr>
        <w:t>Presses universitaires du Septentrion</w:t>
      </w:r>
      <w:r w:rsidR="00951C63">
        <w:rPr>
          <w:rFonts w:ascii="Arial" w:hAnsi="Arial" w:cs="Arial"/>
          <w:sz w:val="24"/>
          <w:szCs w:val="24"/>
        </w:rPr>
        <w:t>, 2014</w:t>
      </w:r>
      <w:r w:rsidRPr="004B66B4">
        <w:rPr>
          <w:rFonts w:ascii="Arial" w:hAnsi="Arial" w:cs="Arial"/>
          <w:sz w:val="24"/>
          <w:szCs w:val="24"/>
        </w:rPr>
        <w:t>.</w:t>
      </w:r>
      <w:r w:rsidR="00951C63">
        <w:rPr>
          <w:rFonts w:ascii="Arial" w:hAnsi="Arial" w:cs="Arial"/>
          <w:sz w:val="24"/>
          <w:szCs w:val="24"/>
        </w:rPr>
        <w:t xml:space="preserve"> 366 p. </w:t>
      </w:r>
      <w:r w:rsidR="00951C63" w:rsidRPr="00951C63">
        <w:rPr>
          <w:rFonts w:ascii="Arial" w:hAnsi="Arial" w:cs="Arial"/>
          <w:b/>
          <w:sz w:val="24"/>
          <w:szCs w:val="24"/>
          <w:highlight w:val="red"/>
        </w:rPr>
        <w:t>711.4 SCA</w:t>
      </w:r>
    </w:p>
    <w:p w14:paraId="18408BA1" w14:textId="77777777" w:rsidR="001A7339" w:rsidRPr="004B66B4" w:rsidRDefault="001A7339" w:rsidP="001A7339">
      <w:pPr>
        <w:spacing w:after="0" w:line="240" w:lineRule="auto"/>
        <w:ind w:right="30"/>
        <w:rPr>
          <w:rFonts w:ascii="Arial" w:hAnsi="Arial" w:cs="Arial"/>
          <w:sz w:val="24"/>
          <w:szCs w:val="24"/>
        </w:rPr>
      </w:pPr>
    </w:p>
    <w:p w14:paraId="7F3964A5" w14:textId="77777777" w:rsidR="001A7339" w:rsidRPr="004B66B4" w:rsidRDefault="001A7339" w:rsidP="001A7339">
      <w:pPr>
        <w:rPr>
          <w:rFonts w:ascii="Arial" w:hAnsi="Arial" w:cs="Arial"/>
          <w:b/>
          <w:sz w:val="24"/>
          <w:szCs w:val="24"/>
        </w:rPr>
      </w:pPr>
      <w:r w:rsidRPr="004B66B4">
        <w:rPr>
          <w:rFonts w:ascii="Arial" w:hAnsi="Arial" w:cs="Arial"/>
          <w:b/>
          <w:sz w:val="24"/>
          <w:szCs w:val="24"/>
        </w:rPr>
        <w:t xml:space="preserve">3 – Eau et environnement </w:t>
      </w:r>
    </w:p>
    <w:p w14:paraId="57D700E1" w14:textId="77777777" w:rsidR="001A7339" w:rsidRPr="004B66B4" w:rsidRDefault="001A7339" w:rsidP="001A7339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4B66B4">
        <w:rPr>
          <w:rFonts w:ascii="Arial" w:hAnsi="Arial" w:cs="Arial"/>
          <w:sz w:val="24"/>
          <w:szCs w:val="24"/>
        </w:rPr>
        <w:t xml:space="preserve">CHRISTOPHE, Cécile. </w:t>
      </w:r>
      <w:r w:rsidRPr="004B66B4">
        <w:rPr>
          <w:rFonts w:ascii="Arial" w:hAnsi="Arial" w:cs="Arial"/>
          <w:i/>
          <w:iCs/>
          <w:sz w:val="24"/>
          <w:szCs w:val="24"/>
        </w:rPr>
        <w:t>L’eau : jeux &amp; enjeux</w:t>
      </w:r>
      <w:r w:rsidRPr="004B66B4">
        <w:rPr>
          <w:rFonts w:ascii="Arial" w:hAnsi="Arial" w:cs="Arial"/>
          <w:sz w:val="24"/>
          <w:szCs w:val="24"/>
        </w:rPr>
        <w:t xml:space="preserve">. Montreuil : Fabrique de jardin, 2019. 174 p. </w:t>
      </w:r>
      <w:r w:rsidRPr="004B66B4">
        <w:rPr>
          <w:rFonts w:ascii="Arial" w:eastAsia="Times New Roman" w:hAnsi="Arial" w:cs="Arial"/>
          <w:sz w:val="24"/>
          <w:szCs w:val="24"/>
          <w:highlight w:val="green"/>
          <w:lang w:eastAsia="fr-FR"/>
        </w:rPr>
        <w:t>712 EAU</w:t>
      </w:r>
    </w:p>
    <w:p w14:paraId="6E49AA27" w14:textId="77777777" w:rsidR="001A7339" w:rsidRPr="004B66B4" w:rsidRDefault="001A7339" w:rsidP="001A7339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sz w:val="24"/>
          <w:szCs w:val="24"/>
          <w:lang w:eastAsia="fr-FR"/>
        </w:rPr>
      </w:pPr>
      <w:r w:rsidRPr="004B66B4">
        <w:rPr>
          <w:rFonts w:ascii="Arial" w:hAnsi="Arial" w:cs="Arial"/>
          <w:sz w:val="24"/>
          <w:szCs w:val="24"/>
        </w:rPr>
        <w:t xml:space="preserve">DOSTE, Jean-Paul, DEVELAY Michel. </w:t>
      </w:r>
      <w:r w:rsidRPr="004B66B4">
        <w:rPr>
          <w:rFonts w:ascii="Arial" w:hAnsi="Arial" w:cs="Arial"/>
          <w:i/>
          <w:iCs/>
          <w:sz w:val="24"/>
          <w:szCs w:val="24"/>
        </w:rPr>
        <w:t>De la connaissance de l’eau [Texte imprimé] : de l’intuition au raisonnement</w:t>
      </w:r>
      <w:r w:rsidRPr="004B66B4">
        <w:rPr>
          <w:rFonts w:ascii="Arial" w:hAnsi="Arial" w:cs="Arial"/>
          <w:sz w:val="24"/>
          <w:szCs w:val="24"/>
        </w:rPr>
        <w:t xml:space="preserve">. Paris : </w:t>
      </w:r>
      <w:proofErr w:type="spellStart"/>
      <w:r w:rsidRPr="004B66B4">
        <w:rPr>
          <w:rFonts w:ascii="Arial" w:hAnsi="Arial" w:cs="Arial"/>
          <w:sz w:val="24"/>
          <w:szCs w:val="24"/>
        </w:rPr>
        <w:t>l’Harmattan</w:t>
      </w:r>
      <w:proofErr w:type="spellEnd"/>
      <w:r w:rsidRPr="004B66B4">
        <w:rPr>
          <w:rFonts w:ascii="Arial" w:hAnsi="Arial" w:cs="Arial"/>
          <w:sz w:val="24"/>
          <w:szCs w:val="24"/>
        </w:rPr>
        <w:t>, 2005.</w:t>
      </w:r>
      <w:r w:rsidRPr="004B66B4">
        <w:rPr>
          <w:rFonts w:ascii="Arial" w:eastAsia="Times New Roman" w:hAnsi="Arial" w:cs="Arial"/>
          <w:sz w:val="24"/>
          <w:szCs w:val="24"/>
          <w:lang w:eastAsia="fr-FR"/>
        </w:rPr>
        <w:t xml:space="preserve"> 142 p. </w:t>
      </w:r>
      <w:r w:rsidRPr="004B66B4">
        <w:rPr>
          <w:rFonts w:ascii="Arial" w:eastAsia="Times New Roman" w:hAnsi="Arial" w:cs="Arial"/>
          <w:sz w:val="24"/>
          <w:szCs w:val="24"/>
          <w:highlight w:val="green"/>
          <w:lang w:eastAsia="fr-FR"/>
        </w:rPr>
        <w:t>540.9 DOS</w:t>
      </w:r>
    </w:p>
    <w:p w14:paraId="1B118205" w14:textId="77777777" w:rsidR="001A7339" w:rsidRPr="004B66B4" w:rsidRDefault="001A7339" w:rsidP="001A7339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9B5CA5E" w14:textId="77777777" w:rsidR="001A7339" w:rsidRPr="004B66B4" w:rsidRDefault="001A7339" w:rsidP="001A7339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  <w:r w:rsidRPr="004B66B4">
        <w:rPr>
          <w:rFonts w:ascii="Arial" w:hAnsi="Arial" w:cs="Arial"/>
          <w:sz w:val="24"/>
          <w:szCs w:val="24"/>
        </w:rPr>
        <w:t xml:space="preserve">EUZEN, Agathe, JEANDEL Catherine, MOSSERI Rémy, FUCHS Alain. </w:t>
      </w:r>
      <w:r w:rsidRPr="004B66B4">
        <w:rPr>
          <w:rFonts w:ascii="Arial" w:hAnsi="Arial" w:cs="Arial"/>
          <w:i/>
          <w:iCs/>
          <w:sz w:val="24"/>
          <w:szCs w:val="24"/>
        </w:rPr>
        <w:t>L’eau à découvert</w:t>
      </w:r>
      <w:r w:rsidRPr="004B66B4">
        <w:rPr>
          <w:rFonts w:ascii="Arial" w:hAnsi="Arial" w:cs="Arial"/>
          <w:sz w:val="24"/>
          <w:szCs w:val="24"/>
        </w:rPr>
        <w:t xml:space="preserve">. Paris : CNRS Éditions, 2015. 365 p. </w:t>
      </w:r>
      <w:r w:rsidRPr="004B66B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4B66B4">
        <w:rPr>
          <w:rFonts w:ascii="Arial" w:eastAsia="Times New Roman" w:hAnsi="Arial" w:cs="Arial"/>
          <w:sz w:val="24"/>
          <w:szCs w:val="24"/>
          <w:highlight w:val="green"/>
          <w:lang w:eastAsia="fr-FR"/>
        </w:rPr>
        <w:t>627.04 EAU</w:t>
      </w:r>
    </w:p>
    <w:p w14:paraId="1E2135BE" w14:textId="77777777" w:rsidR="001A7339" w:rsidRPr="004B66B4" w:rsidRDefault="001A7339" w:rsidP="001A7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4B66B4">
        <w:rPr>
          <w:rFonts w:ascii="Arial" w:eastAsia="Times New Roman" w:hAnsi="Arial" w:cs="Arial"/>
          <w:bCs/>
          <w:sz w:val="24"/>
          <w:szCs w:val="24"/>
          <w:lang w:eastAsia="fr-FR"/>
        </w:rPr>
        <w:t>Ghiotti</w:t>
      </w:r>
      <w:proofErr w:type="spellEnd"/>
      <w:r w:rsidRPr="004B66B4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Stéphane</w:t>
      </w:r>
      <w:r w:rsidRPr="004B66B4">
        <w:rPr>
          <w:rFonts w:ascii="Arial" w:eastAsia="Times New Roman" w:hAnsi="Arial" w:cs="Arial"/>
          <w:sz w:val="24"/>
          <w:szCs w:val="24"/>
          <w:lang w:eastAsia="fr-FR"/>
        </w:rPr>
        <w:t>, « Les lagunes et les territoires littoraux d’Occitanie entre inondation, pollution, biodiversité et métropolisation », </w:t>
      </w:r>
      <w:r w:rsidRPr="004B66B4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Sud-Ouest européen</w:t>
      </w:r>
      <w:r w:rsidRPr="004B66B4">
        <w:rPr>
          <w:rFonts w:ascii="Arial" w:eastAsia="Times New Roman" w:hAnsi="Arial" w:cs="Arial"/>
          <w:sz w:val="24"/>
          <w:szCs w:val="24"/>
          <w:lang w:eastAsia="fr-FR"/>
        </w:rPr>
        <w:t xml:space="preserve"> [En ligne], 47 | 2019, mis en ligne le 10 octobre 2019, consulté le 18 avril 2024. URL : http://journals.openedition.org.federation.unimes.fr:8080/soe/5428 ; DOI : https://doi-org.federation.unimes.fr:8443/10.4000/soe.5428</w:t>
      </w:r>
    </w:p>
    <w:p w14:paraId="7B177956" w14:textId="77777777" w:rsidR="001A7339" w:rsidRPr="004B66B4" w:rsidRDefault="001A7339" w:rsidP="001A7339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  <w:r w:rsidRPr="004B66B4">
        <w:rPr>
          <w:rFonts w:ascii="Arial" w:hAnsi="Arial" w:cs="Arial"/>
          <w:sz w:val="24"/>
          <w:szCs w:val="24"/>
        </w:rPr>
        <w:t xml:space="preserve">GUDEFIN, Julia, UNTERMAIER JEAN and UNTERMAIER JEAN. </w:t>
      </w:r>
      <w:r w:rsidRPr="004B66B4">
        <w:rPr>
          <w:rFonts w:ascii="Arial" w:hAnsi="Arial" w:cs="Arial"/>
          <w:i/>
          <w:iCs/>
          <w:sz w:val="24"/>
          <w:szCs w:val="24"/>
        </w:rPr>
        <w:t>Le statut juridique de l’eau à l’épreuve des exigences environnementales</w:t>
      </w:r>
      <w:r w:rsidRPr="004B66B4">
        <w:rPr>
          <w:rFonts w:ascii="Arial" w:hAnsi="Arial" w:cs="Arial"/>
          <w:sz w:val="24"/>
          <w:szCs w:val="24"/>
        </w:rPr>
        <w:t xml:space="preserve">. Paris : Éd. </w:t>
      </w:r>
      <w:proofErr w:type="spellStart"/>
      <w:r w:rsidRPr="004B66B4">
        <w:rPr>
          <w:rFonts w:ascii="Arial" w:hAnsi="Arial" w:cs="Arial"/>
          <w:sz w:val="24"/>
          <w:szCs w:val="24"/>
        </w:rPr>
        <w:t>Johanet</w:t>
      </w:r>
      <w:proofErr w:type="spellEnd"/>
      <w:r w:rsidRPr="004B66B4">
        <w:rPr>
          <w:rFonts w:ascii="Arial" w:hAnsi="Arial" w:cs="Arial"/>
          <w:sz w:val="24"/>
          <w:szCs w:val="24"/>
        </w:rPr>
        <w:t>, 2015</w:t>
      </w:r>
      <w:r w:rsidRPr="004B66B4">
        <w:rPr>
          <w:rFonts w:ascii="Arial" w:eastAsia="Times New Roman" w:hAnsi="Arial" w:cs="Arial"/>
          <w:sz w:val="24"/>
          <w:szCs w:val="24"/>
          <w:lang w:eastAsia="fr-FR"/>
        </w:rPr>
        <w:t xml:space="preserve">. 859 p. </w:t>
      </w:r>
      <w:r w:rsidRPr="004B66B4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344.046 GUD</w:t>
      </w:r>
    </w:p>
    <w:p w14:paraId="4E96C4BD" w14:textId="77777777" w:rsidR="001A7339" w:rsidRPr="004B66B4" w:rsidRDefault="001A7339" w:rsidP="001A7339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E9CD248" w14:textId="15FD7324" w:rsidR="00FE0AB4" w:rsidRPr="00FA5088" w:rsidRDefault="00FE0AB4" w:rsidP="001A7339">
      <w:pPr>
        <w:rPr>
          <w:rFonts w:ascii="Arial" w:hAnsi="Arial" w:cs="Arial"/>
        </w:rPr>
      </w:pPr>
      <w:r w:rsidRPr="00FA5088">
        <w:rPr>
          <w:rFonts w:ascii="Arial" w:hAnsi="Arial" w:cs="Arial"/>
        </w:rPr>
        <w:t xml:space="preserve">JOMIER Alain, réal. </w:t>
      </w:r>
      <w:proofErr w:type="gramStart"/>
      <w:r w:rsidRPr="00FA5088">
        <w:rPr>
          <w:rFonts w:ascii="Arial" w:hAnsi="Arial" w:cs="Arial"/>
        </w:rPr>
        <w:t>et</w:t>
      </w:r>
      <w:proofErr w:type="gramEnd"/>
      <w:r w:rsidRPr="00FA5088">
        <w:rPr>
          <w:rFonts w:ascii="Arial" w:hAnsi="Arial" w:cs="Arial"/>
        </w:rPr>
        <w:t xml:space="preserve"> al. </w:t>
      </w:r>
      <w:r w:rsidRPr="00FA5088">
        <w:rPr>
          <w:rFonts w:ascii="Arial" w:hAnsi="Arial" w:cs="Arial"/>
          <w:i/>
          <w:iCs/>
        </w:rPr>
        <w:t xml:space="preserve">De Kyoto à </w:t>
      </w:r>
      <w:proofErr w:type="gramStart"/>
      <w:r w:rsidRPr="00FA5088">
        <w:rPr>
          <w:rFonts w:ascii="Arial" w:hAnsi="Arial" w:cs="Arial"/>
          <w:i/>
          <w:iCs/>
        </w:rPr>
        <w:t>Copenhague .</w:t>
      </w:r>
      <w:proofErr w:type="gramEnd"/>
      <w:r w:rsidRPr="00FA5088">
        <w:rPr>
          <w:rFonts w:ascii="Arial" w:hAnsi="Arial" w:cs="Arial"/>
          <w:i/>
          <w:iCs/>
        </w:rPr>
        <w:t xml:space="preserve"> Énergies et environnement</w:t>
      </w:r>
      <w:r w:rsidRPr="00FA5088">
        <w:rPr>
          <w:rFonts w:ascii="Arial" w:hAnsi="Arial" w:cs="Arial"/>
        </w:rPr>
        <w:t xml:space="preserve">. Coffret de DVD contenant 14 émissions (DVD 1 : Énergies, 2 h 29 min) et 11 émissions (DVD 2 : Environnement, 1 h 56 min). </w:t>
      </w:r>
      <w:proofErr w:type="gramStart"/>
      <w:r w:rsidRPr="00FA5088">
        <w:rPr>
          <w:rFonts w:ascii="Arial" w:hAnsi="Arial" w:cs="Arial"/>
        </w:rPr>
        <w:t>Paris:</w:t>
      </w:r>
      <w:proofErr w:type="gramEnd"/>
      <w:r w:rsidRPr="00FA5088">
        <w:rPr>
          <w:rFonts w:ascii="Arial" w:hAnsi="Arial" w:cs="Arial"/>
        </w:rPr>
        <w:t xml:space="preserve"> Arte France Géo Arte France diffusion/distribution, 2002. </w:t>
      </w:r>
      <w:r w:rsidRPr="00FA5088">
        <w:rPr>
          <w:rFonts w:ascii="Arial" w:eastAsia="Times New Roman" w:hAnsi="Arial" w:cs="Arial"/>
          <w:lang w:eastAsia="fr-FR"/>
        </w:rPr>
        <w:t xml:space="preserve">2 DVD (4 h 25 min) : </w:t>
      </w:r>
      <w:proofErr w:type="spellStart"/>
      <w:r w:rsidRPr="00FA5088">
        <w:rPr>
          <w:rFonts w:ascii="Arial" w:eastAsia="Times New Roman" w:hAnsi="Arial" w:cs="Arial"/>
          <w:lang w:eastAsia="fr-FR"/>
        </w:rPr>
        <w:t>coul</w:t>
      </w:r>
      <w:proofErr w:type="spellEnd"/>
      <w:r w:rsidRPr="00FA5088">
        <w:rPr>
          <w:rFonts w:ascii="Arial" w:eastAsia="Times New Roman" w:hAnsi="Arial" w:cs="Arial"/>
          <w:lang w:eastAsia="fr-FR"/>
        </w:rPr>
        <w:t>. (PAL), sonore (Coll.</w:t>
      </w:r>
      <w:r w:rsidRPr="00FA5088">
        <w:rPr>
          <w:rFonts w:ascii="Arial" w:hAnsi="Arial" w:cs="Arial"/>
        </w:rPr>
        <w:t xml:space="preserve"> </w:t>
      </w:r>
      <w:hyperlink r:id="rId10" w:history="1">
        <w:r w:rsidRPr="00FA5088">
          <w:rPr>
            <w:rStyle w:val="Lienhypertexte"/>
            <w:rFonts w:ascii="Arial" w:hAnsi="Arial" w:cs="Arial"/>
          </w:rPr>
          <w:t>Le Dessous des cartes</w:t>
        </w:r>
      </w:hyperlink>
      <w:r w:rsidRPr="00FA5088">
        <w:rPr>
          <w:rFonts w:ascii="Arial" w:hAnsi="Arial" w:cs="Arial"/>
        </w:rPr>
        <w:t xml:space="preserve">).  </w:t>
      </w:r>
      <w:r w:rsidRPr="00CA0AFE">
        <w:rPr>
          <w:rFonts w:ascii="Arial" w:hAnsi="Arial" w:cs="Arial"/>
          <w:highlight w:val="yellow"/>
        </w:rPr>
        <w:t>D 304.2 KYO</w:t>
      </w:r>
    </w:p>
    <w:p w14:paraId="0906611A" w14:textId="213BDDAA" w:rsidR="001A7339" w:rsidRPr="004B66B4" w:rsidRDefault="001A7339" w:rsidP="001A7339">
      <w:pPr>
        <w:rPr>
          <w:rFonts w:ascii="Arial" w:hAnsi="Arial" w:cs="Arial"/>
          <w:sz w:val="24"/>
          <w:szCs w:val="24"/>
        </w:rPr>
      </w:pPr>
      <w:proofErr w:type="spellStart"/>
      <w:r w:rsidRPr="004B66B4">
        <w:rPr>
          <w:rFonts w:ascii="Arial" w:hAnsi="Arial" w:cs="Arial"/>
          <w:sz w:val="24"/>
          <w:szCs w:val="24"/>
        </w:rPr>
        <w:t>Oertli</w:t>
      </w:r>
      <w:proofErr w:type="spellEnd"/>
      <w:r w:rsidRPr="004B66B4">
        <w:rPr>
          <w:rFonts w:ascii="Arial" w:hAnsi="Arial" w:cs="Arial"/>
          <w:sz w:val="24"/>
          <w:szCs w:val="24"/>
        </w:rPr>
        <w:t xml:space="preserve"> Beat, Frossard Pierre-André, Lefeuvre Jean-Claude. </w:t>
      </w:r>
      <w:r w:rsidRPr="004B66B4">
        <w:rPr>
          <w:rFonts w:ascii="Arial" w:hAnsi="Arial" w:cs="Arial"/>
          <w:i/>
          <w:iCs/>
          <w:sz w:val="24"/>
          <w:szCs w:val="24"/>
        </w:rPr>
        <w:t>Mares et étangs : écologie, gestion, aménagement et valorisation</w:t>
      </w:r>
      <w:r w:rsidRPr="004B66B4">
        <w:rPr>
          <w:rFonts w:ascii="Arial" w:hAnsi="Arial" w:cs="Arial"/>
          <w:sz w:val="24"/>
          <w:szCs w:val="24"/>
        </w:rPr>
        <w:t xml:space="preserve">. Lausanne, Presses polytechniques et universitaires romandes, 2013. 480 p. </w:t>
      </w:r>
      <w:r w:rsidRPr="004B66B4">
        <w:rPr>
          <w:rFonts w:ascii="Arial" w:hAnsi="Arial" w:cs="Arial"/>
          <w:sz w:val="24"/>
          <w:szCs w:val="24"/>
          <w:highlight w:val="green"/>
        </w:rPr>
        <w:t>577.63 MAR</w:t>
      </w:r>
    </w:p>
    <w:p w14:paraId="54C7DF23" w14:textId="77777777" w:rsidR="001A7339" w:rsidRPr="004B66B4" w:rsidRDefault="001A7339" w:rsidP="001A7339">
      <w:pPr>
        <w:rPr>
          <w:rFonts w:ascii="Arial" w:hAnsi="Arial" w:cs="Arial"/>
          <w:sz w:val="24"/>
          <w:szCs w:val="24"/>
        </w:rPr>
      </w:pPr>
      <w:r w:rsidRPr="004B66B4">
        <w:rPr>
          <w:rFonts w:ascii="Arial" w:hAnsi="Arial" w:cs="Arial"/>
          <w:sz w:val="24"/>
          <w:szCs w:val="24"/>
        </w:rPr>
        <w:t xml:space="preserve">SCARWELL, Helga-Jane ; LAGANIER, Richard. </w:t>
      </w:r>
      <w:r w:rsidRPr="004B66B4">
        <w:rPr>
          <w:rStyle w:val="Accentuation"/>
          <w:rFonts w:ascii="Arial" w:hAnsi="Arial" w:cs="Arial"/>
          <w:sz w:val="24"/>
          <w:szCs w:val="24"/>
        </w:rPr>
        <w:t>Risque d'inondation et aménagement durable des territoires.</w:t>
      </w:r>
      <w:r w:rsidRPr="004B66B4">
        <w:rPr>
          <w:rFonts w:ascii="Arial" w:hAnsi="Arial" w:cs="Arial"/>
          <w:sz w:val="24"/>
          <w:szCs w:val="24"/>
        </w:rPr>
        <w:t xml:space="preserve"> Nouvelle édition [en ligne]. Villeneuve d'Ascq : Presses universitaires du Septentrion, </w:t>
      </w:r>
      <w:proofErr w:type="gramStart"/>
      <w:r w:rsidRPr="004B66B4">
        <w:rPr>
          <w:rFonts w:ascii="Arial" w:hAnsi="Arial" w:cs="Arial"/>
          <w:sz w:val="24"/>
          <w:szCs w:val="24"/>
        </w:rPr>
        <w:t>2004  &lt;</w:t>
      </w:r>
      <w:proofErr w:type="gramEnd"/>
      <w:r w:rsidRPr="004B66B4">
        <w:rPr>
          <w:rFonts w:ascii="Arial" w:hAnsi="Arial" w:cs="Arial"/>
          <w:sz w:val="24"/>
          <w:szCs w:val="24"/>
        </w:rPr>
        <w:t>https://books-openedition-org.federation.unimes.fr:8443/septentrion/15670&gt;. [Consulté le 18-04-2024]</w:t>
      </w:r>
    </w:p>
    <w:p w14:paraId="12C82081" w14:textId="77777777" w:rsidR="001A7339" w:rsidRPr="004B66B4" w:rsidRDefault="001A7339" w:rsidP="001A7339">
      <w:pPr>
        <w:rPr>
          <w:rFonts w:ascii="Arial" w:hAnsi="Arial" w:cs="Arial"/>
          <w:b/>
          <w:sz w:val="24"/>
          <w:szCs w:val="24"/>
        </w:rPr>
      </w:pPr>
      <w:r w:rsidRPr="004B66B4">
        <w:rPr>
          <w:rFonts w:ascii="Arial" w:hAnsi="Arial" w:cs="Arial"/>
          <w:b/>
          <w:sz w:val="24"/>
          <w:szCs w:val="24"/>
        </w:rPr>
        <w:t xml:space="preserve">4 – Eau et enjeux économiques </w:t>
      </w:r>
    </w:p>
    <w:p w14:paraId="22939FB9" w14:textId="5728573B" w:rsidR="001A7339" w:rsidRPr="004B66B4" w:rsidRDefault="001A7339" w:rsidP="001A7339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4B66B4">
        <w:rPr>
          <w:rFonts w:ascii="Arial" w:hAnsi="Arial" w:cs="Arial"/>
          <w:sz w:val="24"/>
          <w:szCs w:val="24"/>
        </w:rPr>
        <w:t xml:space="preserve">AUBRY Hana, PERREUX Jacques, BOUGUERRA Mohamed Larbi. </w:t>
      </w:r>
      <w:r w:rsidRPr="004B66B4">
        <w:rPr>
          <w:rFonts w:ascii="Arial" w:hAnsi="Arial" w:cs="Arial"/>
          <w:i/>
          <w:iCs/>
          <w:sz w:val="24"/>
          <w:szCs w:val="24"/>
        </w:rPr>
        <w:t>Imaginaires de l’eau, imaginaire du monde : 10 regards sur l’eau et sa symbolique dans les sociétés humaines : [réunit des interventions aux conférences-débats des Mardis de l’eau en 2006]</w:t>
      </w:r>
      <w:r w:rsidRPr="004B66B4">
        <w:rPr>
          <w:rFonts w:ascii="Arial" w:hAnsi="Arial" w:cs="Arial"/>
          <w:sz w:val="24"/>
          <w:szCs w:val="24"/>
        </w:rPr>
        <w:t>. Paris : la Dispute, 2007.</w:t>
      </w:r>
      <w:r w:rsidRPr="004B66B4">
        <w:rPr>
          <w:rFonts w:ascii="Arial" w:eastAsia="Times New Roman" w:hAnsi="Arial" w:cs="Arial"/>
          <w:sz w:val="24"/>
          <w:szCs w:val="24"/>
          <w:lang w:eastAsia="fr-FR"/>
        </w:rPr>
        <w:t xml:space="preserve"> 249 p. </w:t>
      </w:r>
      <w:r w:rsidRPr="004B66B4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304.2 IMA</w:t>
      </w:r>
    </w:p>
    <w:p w14:paraId="14635227" w14:textId="77777777" w:rsidR="001A7339" w:rsidRPr="004B66B4" w:rsidRDefault="001A7339" w:rsidP="001A7339">
      <w:pPr>
        <w:rPr>
          <w:rFonts w:ascii="Arial" w:hAnsi="Arial" w:cs="Arial"/>
          <w:sz w:val="24"/>
          <w:szCs w:val="24"/>
        </w:rPr>
      </w:pPr>
      <w:r w:rsidRPr="004B66B4">
        <w:rPr>
          <w:rFonts w:ascii="Arial" w:hAnsi="Arial" w:cs="Arial"/>
          <w:sz w:val="24"/>
          <w:szCs w:val="24"/>
        </w:rPr>
        <w:t xml:space="preserve">BARRETEAU Olivier, BOULEAU Gabrielle, « Eau : qui perd, qui gagne ? », </w:t>
      </w:r>
      <w:r w:rsidRPr="004B66B4">
        <w:rPr>
          <w:rFonts w:ascii="Arial" w:hAnsi="Arial" w:cs="Arial"/>
          <w:i/>
          <w:iCs/>
          <w:sz w:val="24"/>
          <w:szCs w:val="24"/>
        </w:rPr>
        <w:t>Natures Sciences Sociétés</w:t>
      </w:r>
      <w:r w:rsidRPr="004B66B4">
        <w:rPr>
          <w:rFonts w:ascii="Arial" w:hAnsi="Arial" w:cs="Arial"/>
          <w:sz w:val="24"/>
          <w:szCs w:val="24"/>
        </w:rPr>
        <w:t>, 2023/1 (Vol. 31), p. 1-2. DOI : 10.1051/</w:t>
      </w:r>
      <w:proofErr w:type="spellStart"/>
      <w:r w:rsidRPr="004B66B4">
        <w:rPr>
          <w:rFonts w:ascii="Arial" w:hAnsi="Arial" w:cs="Arial"/>
          <w:sz w:val="24"/>
          <w:szCs w:val="24"/>
        </w:rPr>
        <w:t>nss</w:t>
      </w:r>
      <w:proofErr w:type="spellEnd"/>
      <w:r w:rsidRPr="004B66B4">
        <w:rPr>
          <w:rFonts w:ascii="Arial" w:hAnsi="Arial" w:cs="Arial"/>
          <w:sz w:val="24"/>
          <w:szCs w:val="24"/>
        </w:rPr>
        <w:t xml:space="preserve">/2023026. URL : </w:t>
      </w:r>
      <w:hyperlink r:id="rId11" w:history="1">
        <w:r w:rsidRPr="004B66B4">
          <w:rPr>
            <w:rStyle w:val="Lienhypertexte"/>
            <w:rFonts w:ascii="Arial" w:hAnsi="Arial" w:cs="Arial"/>
            <w:sz w:val="24"/>
            <w:szCs w:val="24"/>
          </w:rPr>
          <w:t>https://www-cairn-info.federation.unimes.fr:8443/revue-natures-sciences-societes-2023-1-page-1.htm</w:t>
        </w:r>
      </w:hyperlink>
      <w:r w:rsidRPr="004B66B4">
        <w:rPr>
          <w:rFonts w:ascii="Arial" w:hAnsi="Arial" w:cs="Arial"/>
          <w:sz w:val="24"/>
          <w:szCs w:val="24"/>
        </w:rPr>
        <w:t xml:space="preserve"> [Consulté le 18-04-2024]</w:t>
      </w:r>
    </w:p>
    <w:p w14:paraId="415362C2" w14:textId="77777777" w:rsidR="001A7339" w:rsidRPr="004B66B4" w:rsidRDefault="001A7339" w:rsidP="001A7339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  <w:r w:rsidRPr="004B66B4">
        <w:rPr>
          <w:rFonts w:ascii="Arial" w:eastAsia="Times New Roman" w:hAnsi="Arial" w:cs="Arial"/>
          <w:sz w:val="24"/>
          <w:szCs w:val="24"/>
          <w:lang w:eastAsia="fr-FR"/>
        </w:rPr>
        <w:lastRenderedPageBreak/>
        <w:t>Falque, Max (1935</w:t>
      </w:r>
      <w:proofErr w:type="gramStart"/>
      <w:r w:rsidRPr="004B66B4">
        <w:rPr>
          <w:rFonts w:ascii="Arial" w:eastAsia="Times New Roman" w:hAnsi="Arial" w:cs="Arial"/>
          <w:sz w:val="24"/>
          <w:szCs w:val="24"/>
          <w:lang w:eastAsia="fr-FR"/>
        </w:rPr>
        <w:t>-....</w:t>
      </w:r>
      <w:proofErr w:type="gramEnd"/>
      <w:r w:rsidRPr="004B66B4">
        <w:rPr>
          <w:rFonts w:ascii="Arial" w:eastAsia="Times New Roman" w:hAnsi="Arial" w:cs="Arial"/>
          <w:sz w:val="24"/>
          <w:szCs w:val="24"/>
          <w:lang w:eastAsia="fr-FR"/>
        </w:rPr>
        <w:t xml:space="preserve">) ; </w:t>
      </w:r>
      <w:proofErr w:type="spellStart"/>
      <w:r w:rsidRPr="004B66B4">
        <w:rPr>
          <w:rFonts w:ascii="Arial" w:eastAsia="Times New Roman" w:hAnsi="Arial" w:cs="Arial"/>
          <w:sz w:val="24"/>
          <w:szCs w:val="24"/>
          <w:lang w:eastAsia="fr-FR"/>
        </w:rPr>
        <w:t>Tenière-Buchot</w:t>
      </w:r>
      <w:proofErr w:type="spellEnd"/>
      <w:r w:rsidRPr="004B66B4">
        <w:rPr>
          <w:rFonts w:ascii="Arial" w:eastAsia="Times New Roman" w:hAnsi="Arial" w:cs="Arial"/>
          <w:sz w:val="24"/>
          <w:szCs w:val="24"/>
          <w:lang w:eastAsia="fr-FR"/>
        </w:rPr>
        <w:t xml:space="preserve">, Pierre Frédéric (1944-....) ; </w:t>
      </w:r>
      <w:proofErr w:type="spellStart"/>
      <w:r w:rsidRPr="004B66B4">
        <w:rPr>
          <w:rFonts w:ascii="Arial" w:eastAsia="Times New Roman" w:hAnsi="Arial" w:cs="Arial"/>
          <w:sz w:val="24"/>
          <w:szCs w:val="24"/>
          <w:lang w:eastAsia="fr-FR"/>
        </w:rPr>
        <w:t>Guespereau</w:t>
      </w:r>
      <w:proofErr w:type="spellEnd"/>
      <w:r w:rsidRPr="004B66B4">
        <w:rPr>
          <w:rFonts w:ascii="Arial" w:eastAsia="Times New Roman" w:hAnsi="Arial" w:cs="Arial"/>
          <w:sz w:val="24"/>
          <w:szCs w:val="24"/>
          <w:lang w:eastAsia="fr-FR"/>
        </w:rPr>
        <w:t xml:space="preserve">, Martin. Agence de l'eau Rhône-Méditerranée &amp; Corse ; International center for </w:t>
      </w:r>
      <w:proofErr w:type="spellStart"/>
      <w:r w:rsidRPr="004B66B4">
        <w:rPr>
          <w:rFonts w:ascii="Arial" w:eastAsia="Times New Roman" w:hAnsi="Arial" w:cs="Arial"/>
          <w:sz w:val="24"/>
          <w:szCs w:val="24"/>
          <w:lang w:eastAsia="fr-FR"/>
        </w:rPr>
        <w:t>research</w:t>
      </w:r>
      <w:proofErr w:type="spellEnd"/>
      <w:r w:rsidRPr="004B66B4">
        <w:rPr>
          <w:rFonts w:ascii="Arial" w:eastAsia="Times New Roman" w:hAnsi="Arial" w:cs="Arial"/>
          <w:sz w:val="24"/>
          <w:szCs w:val="24"/>
          <w:lang w:eastAsia="fr-FR"/>
        </w:rPr>
        <w:t xml:space="preserve"> on </w:t>
      </w:r>
      <w:proofErr w:type="spellStart"/>
      <w:r w:rsidRPr="004B66B4">
        <w:rPr>
          <w:rFonts w:ascii="Arial" w:eastAsia="Times New Roman" w:hAnsi="Arial" w:cs="Arial"/>
          <w:sz w:val="24"/>
          <w:szCs w:val="24"/>
          <w:lang w:eastAsia="fr-FR"/>
        </w:rPr>
        <w:t>environmental</w:t>
      </w:r>
      <w:proofErr w:type="spellEnd"/>
      <w:r w:rsidRPr="004B66B4">
        <w:rPr>
          <w:rFonts w:ascii="Arial" w:eastAsia="Times New Roman" w:hAnsi="Arial" w:cs="Arial"/>
          <w:sz w:val="24"/>
          <w:szCs w:val="24"/>
          <w:lang w:eastAsia="fr-FR"/>
        </w:rPr>
        <w:t xml:space="preserve"> issues. L’eau entre réglementation et marché. Paris : Éd. </w:t>
      </w:r>
      <w:proofErr w:type="spellStart"/>
      <w:r w:rsidRPr="004B66B4">
        <w:rPr>
          <w:rFonts w:ascii="Arial" w:eastAsia="Times New Roman" w:hAnsi="Arial" w:cs="Arial"/>
          <w:sz w:val="24"/>
          <w:szCs w:val="24"/>
          <w:lang w:eastAsia="fr-FR"/>
        </w:rPr>
        <w:t>Johanet</w:t>
      </w:r>
      <w:proofErr w:type="spellEnd"/>
      <w:r w:rsidRPr="004B66B4">
        <w:rPr>
          <w:rFonts w:ascii="Arial" w:eastAsia="Times New Roman" w:hAnsi="Arial" w:cs="Arial"/>
          <w:sz w:val="24"/>
          <w:szCs w:val="24"/>
          <w:lang w:eastAsia="fr-FR"/>
        </w:rPr>
        <w:t xml:space="preserve">, 2014. </w:t>
      </w:r>
      <w:r w:rsidRPr="004B66B4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344.046 EAU</w:t>
      </w:r>
    </w:p>
    <w:p w14:paraId="370075FB" w14:textId="77777777" w:rsidR="001A7339" w:rsidRPr="004B66B4" w:rsidRDefault="001A7339" w:rsidP="001A7339">
      <w:pPr>
        <w:spacing w:after="0" w:line="240" w:lineRule="auto"/>
        <w:ind w:left="30" w:right="3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FC9847D" w14:textId="24A60001" w:rsidR="00657C3A" w:rsidRPr="00657C3A" w:rsidRDefault="00657C3A" w:rsidP="00657C3A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657C3A">
        <w:rPr>
          <w:rFonts w:ascii="Arial" w:hAnsi="Arial" w:cs="Arial"/>
          <w:sz w:val="24"/>
          <w:szCs w:val="24"/>
        </w:rPr>
        <w:t>GAZZANIGA J</w:t>
      </w:r>
      <w:r w:rsidR="004770F4">
        <w:rPr>
          <w:rFonts w:ascii="Arial" w:hAnsi="Arial" w:cs="Arial"/>
          <w:sz w:val="24"/>
          <w:szCs w:val="24"/>
        </w:rPr>
        <w:t>ean</w:t>
      </w:r>
      <w:r w:rsidRPr="00657C3A">
        <w:rPr>
          <w:rFonts w:ascii="Arial" w:hAnsi="Arial" w:cs="Arial"/>
          <w:sz w:val="24"/>
          <w:szCs w:val="24"/>
        </w:rPr>
        <w:t>-L</w:t>
      </w:r>
      <w:r w:rsidR="004770F4">
        <w:rPr>
          <w:rFonts w:ascii="Arial" w:hAnsi="Arial" w:cs="Arial"/>
          <w:sz w:val="24"/>
          <w:szCs w:val="24"/>
        </w:rPr>
        <w:t>ouis</w:t>
      </w:r>
      <w:r w:rsidRPr="00657C3A">
        <w:rPr>
          <w:rFonts w:ascii="Arial" w:hAnsi="Arial" w:cs="Arial"/>
          <w:sz w:val="24"/>
          <w:szCs w:val="24"/>
        </w:rPr>
        <w:t xml:space="preserve">. </w:t>
      </w:r>
      <w:r w:rsidRPr="00657C3A">
        <w:rPr>
          <w:rFonts w:ascii="Arial" w:hAnsi="Arial" w:cs="Arial"/>
          <w:i/>
          <w:iCs/>
          <w:sz w:val="24"/>
          <w:szCs w:val="24"/>
        </w:rPr>
        <w:t>Le droit de l’eau</w:t>
      </w:r>
      <w:r w:rsidRPr="00657C3A">
        <w:rPr>
          <w:rFonts w:ascii="Arial" w:hAnsi="Arial" w:cs="Arial"/>
          <w:sz w:val="24"/>
          <w:szCs w:val="24"/>
        </w:rPr>
        <w:t xml:space="preserve"> (4e édition). Paris : LexisNexis, 2021. </w:t>
      </w:r>
      <w:r w:rsidR="004770F4">
        <w:rPr>
          <w:rFonts w:ascii="Arial" w:hAnsi="Arial" w:cs="Arial"/>
          <w:sz w:val="24"/>
          <w:szCs w:val="24"/>
        </w:rPr>
        <w:t xml:space="preserve">588 p. </w:t>
      </w:r>
      <w:r w:rsidRPr="00657C3A">
        <w:rPr>
          <w:rFonts w:ascii="Arial" w:hAnsi="Arial" w:cs="Arial"/>
          <w:sz w:val="24"/>
          <w:szCs w:val="24"/>
          <w:shd w:val="clear" w:color="auto" w:fill="FFFF00"/>
        </w:rPr>
        <w:t>344.046 GAZ</w:t>
      </w:r>
    </w:p>
    <w:p w14:paraId="4BE0A34E" w14:textId="057FBE5E" w:rsidR="001A7339" w:rsidRPr="004B66B4" w:rsidRDefault="001A7339" w:rsidP="001A7339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4B66B4">
        <w:rPr>
          <w:rFonts w:ascii="Arial" w:hAnsi="Arial" w:cs="Arial"/>
          <w:sz w:val="24"/>
          <w:szCs w:val="24"/>
        </w:rPr>
        <w:t xml:space="preserve">GUÉRASSIMOFF, Gilles. </w:t>
      </w:r>
      <w:r w:rsidRPr="004B66B4">
        <w:rPr>
          <w:rFonts w:ascii="Arial" w:hAnsi="Arial" w:cs="Arial"/>
          <w:i/>
          <w:iCs/>
          <w:sz w:val="24"/>
          <w:szCs w:val="24"/>
        </w:rPr>
        <w:t>Eau et énergie : destins croisés</w:t>
      </w:r>
      <w:r w:rsidRPr="004B66B4">
        <w:rPr>
          <w:rFonts w:ascii="Arial" w:hAnsi="Arial" w:cs="Arial"/>
          <w:sz w:val="24"/>
          <w:szCs w:val="24"/>
        </w:rPr>
        <w:t xml:space="preserve">. Paris : Mines-ParisTech, 2011. 322 p. </w:t>
      </w:r>
      <w:r w:rsidRPr="004B66B4">
        <w:rPr>
          <w:rFonts w:ascii="Arial" w:eastAsia="Times New Roman" w:hAnsi="Arial" w:cs="Arial"/>
          <w:sz w:val="24"/>
          <w:szCs w:val="24"/>
          <w:highlight w:val="green"/>
          <w:lang w:eastAsia="fr-FR"/>
        </w:rPr>
        <w:t>628.1 EAU</w:t>
      </w:r>
    </w:p>
    <w:p w14:paraId="33A6DF05" w14:textId="576A9366" w:rsidR="00480EF7" w:rsidRDefault="001A7339" w:rsidP="001A7339">
      <w:pPr>
        <w:rPr>
          <w:rStyle w:val="Lienhypertexte"/>
          <w:rFonts w:ascii="Arial" w:hAnsi="Arial" w:cs="Arial"/>
          <w:sz w:val="24"/>
          <w:szCs w:val="24"/>
        </w:rPr>
      </w:pPr>
      <w:r w:rsidRPr="004B66B4">
        <w:rPr>
          <w:rFonts w:ascii="Arial" w:hAnsi="Arial" w:cs="Arial"/>
          <w:sz w:val="24"/>
          <w:szCs w:val="24"/>
        </w:rPr>
        <w:t xml:space="preserve">VERNIER Jacques, </w:t>
      </w:r>
      <w:r w:rsidRPr="004B66B4">
        <w:rPr>
          <w:rFonts w:ascii="Arial" w:hAnsi="Arial" w:cs="Arial"/>
          <w:i/>
          <w:iCs/>
          <w:sz w:val="24"/>
          <w:szCs w:val="24"/>
        </w:rPr>
        <w:t xml:space="preserve">Les énergies renouvelables. </w:t>
      </w:r>
      <w:r w:rsidRPr="004B66B4">
        <w:rPr>
          <w:rFonts w:ascii="Arial" w:hAnsi="Arial" w:cs="Arial"/>
          <w:sz w:val="24"/>
          <w:szCs w:val="24"/>
        </w:rPr>
        <w:t xml:space="preserve">Presses Universitaires de France, « Que sais-je ? », 2023, ISBN : 9782715420335. DOI : 10.3917/puf.verni.2023.09. URL : </w:t>
      </w:r>
      <w:hyperlink r:id="rId12" w:history="1">
        <w:r w:rsidRPr="004B66B4">
          <w:rPr>
            <w:rStyle w:val="Lienhypertexte"/>
            <w:rFonts w:ascii="Arial" w:hAnsi="Arial" w:cs="Arial"/>
            <w:sz w:val="24"/>
            <w:szCs w:val="24"/>
          </w:rPr>
          <w:t>https://www-cairn-info.federation.unimes.fr:8443/les-energies-renouvelables--9782715420335.htm</w:t>
        </w:r>
      </w:hyperlink>
    </w:p>
    <w:p w14:paraId="1E65F65A" w14:textId="77777777" w:rsidR="00657C3A" w:rsidRPr="004B66B4" w:rsidRDefault="00657C3A" w:rsidP="00657C3A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4B66B4">
        <w:rPr>
          <w:rFonts w:ascii="Arial" w:hAnsi="Arial" w:cs="Arial"/>
          <w:sz w:val="24"/>
          <w:szCs w:val="24"/>
        </w:rPr>
        <w:t xml:space="preserve">VICTORIA, Pierre. </w:t>
      </w:r>
      <w:r w:rsidRPr="004B66B4">
        <w:rPr>
          <w:rFonts w:ascii="Arial" w:hAnsi="Arial" w:cs="Arial"/>
          <w:i/>
          <w:iCs/>
          <w:sz w:val="24"/>
          <w:szCs w:val="24"/>
        </w:rPr>
        <w:t>L’accès à l’eau et à l’énergie : de la vision à l’action</w:t>
      </w:r>
      <w:r w:rsidRPr="004B66B4">
        <w:rPr>
          <w:rFonts w:ascii="Arial" w:hAnsi="Arial" w:cs="Arial"/>
          <w:sz w:val="24"/>
          <w:szCs w:val="24"/>
        </w:rPr>
        <w:t xml:space="preserve">. Paris : Lavoisier </w:t>
      </w:r>
      <w:proofErr w:type="spellStart"/>
      <w:r w:rsidRPr="004B66B4">
        <w:rPr>
          <w:rFonts w:ascii="Arial" w:hAnsi="Arial" w:cs="Arial"/>
          <w:sz w:val="24"/>
          <w:szCs w:val="24"/>
        </w:rPr>
        <w:t>Hermes</w:t>
      </w:r>
      <w:proofErr w:type="spellEnd"/>
      <w:r w:rsidRPr="004B66B4">
        <w:rPr>
          <w:rFonts w:ascii="Arial" w:hAnsi="Arial" w:cs="Arial"/>
          <w:sz w:val="24"/>
          <w:szCs w:val="24"/>
        </w:rPr>
        <w:t xml:space="preserve"> science, 2005. 151 p.</w:t>
      </w:r>
      <w:r w:rsidRPr="004B66B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4B66B4">
        <w:rPr>
          <w:rFonts w:ascii="Arial" w:eastAsia="Times New Roman" w:hAnsi="Arial" w:cs="Arial"/>
          <w:sz w:val="24"/>
          <w:szCs w:val="24"/>
          <w:highlight w:val="green"/>
          <w:lang w:eastAsia="fr-FR"/>
        </w:rPr>
        <w:t>628.1 ACC</w:t>
      </w:r>
    </w:p>
    <w:p w14:paraId="2EA58181" w14:textId="77777777" w:rsidR="00657C3A" w:rsidRPr="004B66B4" w:rsidRDefault="00657C3A" w:rsidP="001A7339">
      <w:pPr>
        <w:rPr>
          <w:rStyle w:val="Lienhypertexte"/>
          <w:rFonts w:ascii="Arial" w:hAnsi="Arial" w:cs="Arial"/>
          <w:sz w:val="24"/>
          <w:szCs w:val="24"/>
        </w:rPr>
      </w:pPr>
    </w:p>
    <w:p w14:paraId="0DAC231D" w14:textId="48861148" w:rsidR="00427518" w:rsidRPr="004B66B4" w:rsidRDefault="00427518" w:rsidP="001A7339">
      <w:pPr>
        <w:rPr>
          <w:rFonts w:ascii="Arial" w:hAnsi="Arial" w:cs="Arial"/>
          <w:b/>
          <w:sz w:val="24"/>
          <w:szCs w:val="24"/>
        </w:rPr>
      </w:pPr>
      <w:r w:rsidRPr="004B66B4">
        <w:rPr>
          <w:rFonts w:ascii="Arial" w:hAnsi="Arial" w:cs="Arial"/>
          <w:b/>
          <w:sz w:val="24"/>
          <w:szCs w:val="24"/>
        </w:rPr>
        <w:t xml:space="preserve">5 – L’eau à Nîmes : </w:t>
      </w:r>
    </w:p>
    <w:p w14:paraId="42155578" w14:textId="4E128A08" w:rsidR="00C10EFB" w:rsidRPr="004B66B4" w:rsidRDefault="00C10EFB" w:rsidP="001A7339">
      <w:pPr>
        <w:rPr>
          <w:rFonts w:ascii="Arial" w:hAnsi="Arial" w:cs="Arial"/>
          <w:sz w:val="24"/>
          <w:szCs w:val="24"/>
        </w:rPr>
      </w:pPr>
      <w:r w:rsidRPr="004B66B4">
        <w:rPr>
          <w:rFonts w:ascii="Arial" w:hAnsi="Arial" w:cs="Arial"/>
          <w:sz w:val="24"/>
          <w:szCs w:val="24"/>
        </w:rPr>
        <w:t xml:space="preserve">FABRE, Guilhem. </w:t>
      </w:r>
      <w:r w:rsidRPr="004B66B4">
        <w:rPr>
          <w:rFonts w:ascii="Arial" w:hAnsi="Arial" w:cs="Arial"/>
          <w:i/>
          <w:iCs/>
          <w:sz w:val="24"/>
          <w:szCs w:val="24"/>
        </w:rPr>
        <w:t>L’aqueduc de Nîmes et le pont du Gard : archéologie, géosystème, histoire</w:t>
      </w:r>
      <w:r w:rsidRPr="004B66B4">
        <w:rPr>
          <w:rFonts w:ascii="Arial" w:hAnsi="Arial" w:cs="Arial"/>
          <w:sz w:val="24"/>
          <w:szCs w:val="24"/>
        </w:rPr>
        <w:t xml:space="preserve">. 2e édition revue et augmentée. Paris : CNRS Éd., 2000. 483 p. </w:t>
      </w:r>
      <w:r w:rsidRPr="004B66B4">
        <w:rPr>
          <w:rFonts w:ascii="Arial" w:hAnsi="Arial" w:cs="Arial"/>
          <w:b/>
          <w:sz w:val="24"/>
          <w:szCs w:val="24"/>
          <w:highlight w:val="red"/>
        </w:rPr>
        <w:t>944.83 AQU</w:t>
      </w:r>
    </w:p>
    <w:p w14:paraId="211D4387" w14:textId="54043FED" w:rsidR="00394A99" w:rsidRPr="004B66B4" w:rsidRDefault="00394A99" w:rsidP="001A7339">
      <w:pPr>
        <w:rPr>
          <w:rFonts w:ascii="Arial" w:hAnsi="Arial" w:cs="Arial"/>
          <w:sz w:val="24"/>
          <w:szCs w:val="24"/>
        </w:rPr>
      </w:pPr>
      <w:r w:rsidRPr="004B66B4">
        <w:rPr>
          <w:rFonts w:ascii="Arial" w:hAnsi="Arial" w:cs="Arial"/>
          <w:sz w:val="24"/>
          <w:szCs w:val="24"/>
        </w:rPr>
        <w:t xml:space="preserve">FABRE, Guilhem. </w:t>
      </w:r>
      <w:r w:rsidRPr="004B66B4">
        <w:rPr>
          <w:rFonts w:ascii="Arial" w:hAnsi="Arial" w:cs="Arial"/>
          <w:i/>
          <w:iCs/>
          <w:sz w:val="24"/>
          <w:szCs w:val="24"/>
        </w:rPr>
        <w:t>Temps de l’eau, sites et monuments entre Vidourle et Rhône [Texte imprimé]</w:t>
      </w:r>
      <w:r w:rsidRPr="004B66B4">
        <w:rPr>
          <w:rFonts w:ascii="Arial" w:hAnsi="Arial" w:cs="Arial"/>
          <w:sz w:val="24"/>
          <w:szCs w:val="24"/>
        </w:rPr>
        <w:t xml:space="preserve">. Nîmes : École antique de Nîmes, 2011. 339 p. </w:t>
      </w:r>
      <w:r w:rsidRPr="004B66B4">
        <w:rPr>
          <w:rFonts w:ascii="Arial" w:hAnsi="Arial" w:cs="Arial"/>
          <w:b/>
          <w:sz w:val="24"/>
          <w:szCs w:val="24"/>
          <w:highlight w:val="red"/>
        </w:rPr>
        <w:t>930.05 BUL</w:t>
      </w:r>
    </w:p>
    <w:p w14:paraId="52236D51" w14:textId="43127EDF" w:rsidR="00EF5A0C" w:rsidRPr="004B66B4" w:rsidRDefault="00EF5A0C" w:rsidP="001A7339">
      <w:pPr>
        <w:rPr>
          <w:rFonts w:ascii="Arial" w:hAnsi="Arial" w:cs="Arial"/>
          <w:sz w:val="24"/>
          <w:szCs w:val="24"/>
        </w:rPr>
      </w:pPr>
      <w:r w:rsidRPr="004B66B4">
        <w:rPr>
          <w:rFonts w:ascii="Arial" w:hAnsi="Arial" w:cs="Arial"/>
          <w:sz w:val="24"/>
          <w:szCs w:val="24"/>
        </w:rPr>
        <w:t xml:space="preserve">KRINGS, Véronique. </w:t>
      </w:r>
      <w:r w:rsidRPr="004B66B4">
        <w:rPr>
          <w:rFonts w:ascii="Arial" w:hAnsi="Arial" w:cs="Arial"/>
          <w:i/>
          <w:iCs/>
          <w:sz w:val="24"/>
          <w:szCs w:val="24"/>
        </w:rPr>
        <w:t>De la source au jardin : la Fontaine de Nîmes</w:t>
      </w:r>
      <w:r w:rsidRPr="004B66B4">
        <w:rPr>
          <w:rFonts w:ascii="Arial" w:hAnsi="Arial" w:cs="Arial"/>
          <w:sz w:val="24"/>
          <w:szCs w:val="24"/>
        </w:rPr>
        <w:t xml:space="preserve">. Drémil-Lafage : Éditions </w:t>
      </w:r>
      <w:proofErr w:type="spellStart"/>
      <w:r w:rsidRPr="004B66B4">
        <w:rPr>
          <w:rFonts w:ascii="Arial" w:hAnsi="Arial" w:cs="Arial"/>
          <w:sz w:val="24"/>
          <w:szCs w:val="24"/>
        </w:rPr>
        <w:t>Mergoil</w:t>
      </w:r>
      <w:proofErr w:type="spellEnd"/>
      <w:r w:rsidRPr="004B66B4">
        <w:rPr>
          <w:rFonts w:ascii="Arial" w:hAnsi="Arial" w:cs="Arial"/>
          <w:sz w:val="24"/>
          <w:szCs w:val="24"/>
        </w:rPr>
        <w:t xml:space="preserve">, 2023. 278 p. </w:t>
      </w:r>
      <w:r w:rsidRPr="004B66B4">
        <w:rPr>
          <w:rFonts w:ascii="Arial" w:hAnsi="Arial" w:cs="Arial"/>
          <w:b/>
          <w:sz w:val="24"/>
          <w:szCs w:val="24"/>
          <w:highlight w:val="red"/>
        </w:rPr>
        <w:t>944.837 KRI</w:t>
      </w:r>
    </w:p>
    <w:p w14:paraId="5A51C9BA" w14:textId="3BE81968" w:rsidR="00427518" w:rsidRPr="004B66B4" w:rsidRDefault="00E95F91" w:rsidP="001A7339">
      <w:pPr>
        <w:rPr>
          <w:rFonts w:ascii="Arial" w:hAnsi="Arial" w:cs="Arial"/>
          <w:b/>
          <w:sz w:val="24"/>
          <w:szCs w:val="24"/>
          <w:highlight w:val="red"/>
        </w:rPr>
      </w:pPr>
      <w:r w:rsidRPr="004B66B4">
        <w:rPr>
          <w:rFonts w:ascii="Arial" w:hAnsi="Arial" w:cs="Arial"/>
          <w:sz w:val="24"/>
          <w:szCs w:val="24"/>
        </w:rPr>
        <w:t xml:space="preserve">LARNAC, Claude. </w:t>
      </w:r>
      <w:r w:rsidRPr="004B66B4">
        <w:rPr>
          <w:rFonts w:ascii="Arial" w:hAnsi="Arial" w:cs="Arial"/>
          <w:i/>
          <w:iCs/>
          <w:sz w:val="24"/>
          <w:szCs w:val="24"/>
        </w:rPr>
        <w:t>Racontez-moi le pont du Gard [Texte imprimé] : essai de réponse à des questions relatives à l’aqueduc de Nîmes et au pont du Gard</w:t>
      </w:r>
      <w:r w:rsidRPr="004B66B4">
        <w:rPr>
          <w:rFonts w:ascii="Arial" w:hAnsi="Arial" w:cs="Arial"/>
          <w:sz w:val="24"/>
          <w:szCs w:val="24"/>
        </w:rPr>
        <w:t>. Arles : Actes sud, 2010.</w:t>
      </w:r>
      <w:r w:rsidR="00573864" w:rsidRPr="004B66B4">
        <w:rPr>
          <w:rFonts w:ascii="Arial" w:hAnsi="Arial" w:cs="Arial"/>
          <w:sz w:val="24"/>
          <w:szCs w:val="24"/>
        </w:rPr>
        <w:t xml:space="preserve"> 151 p.</w:t>
      </w:r>
      <w:r w:rsidRPr="004B66B4">
        <w:rPr>
          <w:rFonts w:ascii="Arial" w:hAnsi="Arial" w:cs="Arial"/>
          <w:sz w:val="24"/>
          <w:szCs w:val="24"/>
        </w:rPr>
        <w:t xml:space="preserve"> </w:t>
      </w:r>
      <w:r w:rsidRPr="004B66B4">
        <w:rPr>
          <w:rFonts w:ascii="Arial" w:hAnsi="Arial" w:cs="Arial"/>
          <w:b/>
          <w:sz w:val="24"/>
          <w:szCs w:val="24"/>
          <w:highlight w:val="red"/>
        </w:rPr>
        <w:t>944.83 LAR</w:t>
      </w:r>
    </w:p>
    <w:p w14:paraId="52867CB2" w14:textId="2022622B" w:rsidR="00522BF0" w:rsidRPr="004B66B4" w:rsidRDefault="00522BF0" w:rsidP="001A7339">
      <w:pPr>
        <w:rPr>
          <w:rFonts w:ascii="Arial" w:hAnsi="Arial" w:cs="Arial"/>
          <w:b/>
          <w:sz w:val="24"/>
          <w:szCs w:val="24"/>
        </w:rPr>
      </w:pPr>
      <w:r w:rsidRPr="004B66B4">
        <w:rPr>
          <w:rFonts w:ascii="Arial" w:hAnsi="Arial" w:cs="Arial"/>
          <w:sz w:val="24"/>
          <w:szCs w:val="24"/>
        </w:rPr>
        <w:t xml:space="preserve">TERRIN, Jean-Jacques. </w:t>
      </w:r>
      <w:r w:rsidRPr="004B66B4">
        <w:rPr>
          <w:rFonts w:ascii="Arial" w:hAnsi="Arial" w:cs="Arial"/>
          <w:i/>
          <w:iCs/>
          <w:sz w:val="24"/>
          <w:szCs w:val="24"/>
        </w:rPr>
        <w:t xml:space="preserve">Villes inondables : prévention, adaptation, résilience : Rotterdam, Dordrecht, Dunkerque, Hambourg, Mayence, Lyon, Nîmes, Marseille, Toulouse = = Cities and </w:t>
      </w:r>
      <w:proofErr w:type="spellStart"/>
      <w:r w:rsidRPr="004B66B4">
        <w:rPr>
          <w:rFonts w:ascii="Arial" w:hAnsi="Arial" w:cs="Arial"/>
          <w:i/>
          <w:iCs/>
          <w:sz w:val="24"/>
          <w:szCs w:val="24"/>
        </w:rPr>
        <w:t>flooding</w:t>
      </w:r>
      <w:proofErr w:type="spellEnd"/>
      <w:r w:rsidRPr="004B66B4">
        <w:rPr>
          <w:rFonts w:ascii="Arial" w:hAnsi="Arial" w:cs="Arial"/>
          <w:sz w:val="24"/>
          <w:szCs w:val="24"/>
        </w:rPr>
        <w:t xml:space="preserve">. Marseille : Parenthèses, 2014. 279 p.  </w:t>
      </w:r>
      <w:r w:rsidRPr="004B66B4">
        <w:rPr>
          <w:rFonts w:ascii="Arial" w:hAnsi="Arial" w:cs="Arial"/>
          <w:b/>
          <w:sz w:val="24"/>
          <w:szCs w:val="24"/>
          <w:highlight w:val="red"/>
        </w:rPr>
        <w:t>711.42 TER</w:t>
      </w:r>
    </w:p>
    <w:p w14:paraId="45BF8D89" w14:textId="21B44D79" w:rsidR="00573864" w:rsidRPr="004B66B4" w:rsidRDefault="00573864" w:rsidP="001A7339">
      <w:pPr>
        <w:rPr>
          <w:rFonts w:ascii="Arial" w:hAnsi="Arial" w:cs="Arial"/>
          <w:b/>
          <w:sz w:val="24"/>
          <w:szCs w:val="24"/>
          <w:highlight w:val="red"/>
        </w:rPr>
      </w:pPr>
      <w:r w:rsidRPr="004B66B4">
        <w:rPr>
          <w:rFonts w:ascii="Arial" w:hAnsi="Arial" w:cs="Arial"/>
          <w:sz w:val="24"/>
          <w:szCs w:val="24"/>
        </w:rPr>
        <w:t xml:space="preserve">TEYSSIER, Éric. </w:t>
      </w:r>
      <w:r w:rsidRPr="004B66B4">
        <w:rPr>
          <w:rFonts w:ascii="Arial" w:hAnsi="Arial" w:cs="Arial"/>
          <w:i/>
          <w:iCs/>
          <w:sz w:val="24"/>
          <w:szCs w:val="24"/>
        </w:rPr>
        <w:t xml:space="preserve">Le pont du Gard : l’extraordinaire histoire : = the </w:t>
      </w:r>
      <w:proofErr w:type="spellStart"/>
      <w:r w:rsidRPr="004B66B4">
        <w:rPr>
          <w:rFonts w:ascii="Arial" w:hAnsi="Arial" w:cs="Arial"/>
          <w:i/>
          <w:iCs/>
          <w:sz w:val="24"/>
          <w:szCs w:val="24"/>
        </w:rPr>
        <w:t>extraordinary</w:t>
      </w:r>
      <w:proofErr w:type="spellEnd"/>
      <w:r w:rsidRPr="004B66B4">
        <w:rPr>
          <w:rFonts w:ascii="Arial" w:hAnsi="Arial" w:cs="Arial"/>
          <w:i/>
          <w:iCs/>
          <w:sz w:val="24"/>
          <w:szCs w:val="24"/>
        </w:rPr>
        <w:t xml:space="preserve"> story</w:t>
      </w:r>
      <w:r w:rsidRPr="004B66B4">
        <w:rPr>
          <w:rFonts w:ascii="Arial" w:hAnsi="Arial" w:cs="Arial"/>
          <w:sz w:val="24"/>
          <w:szCs w:val="24"/>
        </w:rPr>
        <w:t>. Nîmes : Alcide, 2019.</w:t>
      </w:r>
      <w:r w:rsidR="009E4D3D" w:rsidRPr="004B66B4">
        <w:rPr>
          <w:rFonts w:ascii="Arial" w:hAnsi="Arial" w:cs="Arial"/>
          <w:sz w:val="24"/>
          <w:szCs w:val="24"/>
        </w:rPr>
        <w:t xml:space="preserve">115 p. </w:t>
      </w:r>
      <w:r w:rsidR="009E4D3D" w:rsidRPr="004B66B4">
        <w:rPr>
          <w:rFonts w:ascii="Arial" w:hAnsi="Arial" w:cs="Arial"/>
          <w:b/>
          <w:sz w:val="24"/>
          <w:szCs w:val="24"/>
          <w:highlight w:val="red"/>
        </w:rPr>
        <w:t>944.83 TEY</w:t>
      </w:r>
    </w:p>
    <w:p w14:paraId="1D0CE6B6" w14:textId="1EAF974A" w:rsidR="003C7430" w:rsidRPr="004B66B4" w:rsidRDefault="003C7430" w:rsidP="001A7339">
      <w:pPr>
        <w:rPr>
          <w:rFonts w:ascii="Arial" w:hAnsi="Arial" w:cs="Arial"/>
          <w:b/>
          <w:sz w:val="24"/>
          <w:szCs w:val="24"/>
        </w:rPr>
      </w:pPr>
      <w:r w:rsidRPr="004B66B4">
        <w:rPr>
          <w:rFonts w:ascii="Arial" w:hAnsi="Arial" w:cs="Arial"/>
          <w:sz w:val="24"/>
          <w:szCs w:val="24"/>
        </w:rPr>
        <w:t xml:space="preserve">VEYRAC, Alain, LEVEAU Philippe. </w:t>
      </w:r>
      <w:r w:rsidRPr="004B66B4">
        <w:rPr>
          <w:rFonts w:ascii="Arial" w:hAnsi="Arial" w:cs="Arial"/>
          <w:i/>
          <w:iCs/>
          <w:sz w:val="24"/>
          <w:szCs w:val="24"/>
        </w:rPr>
        <w:t>Nîmes romaine et l’eau</w:t>
      </w:r>
      <w:r w:rsidRPr="004B66B4">
        <w:rPr>
          <w:rFonts w:ascii="Arial" w:hAnsi="Arial" w:cs="Arial"/>
          <w:sz w:val="24"/>
          <w:szCs w:val="24"/>
        </w:rPr>
        <w:t xml:space="preserve">. Paris : CNRS éditions, 2006. 424 p. </w:t>
      </w:r>
      <w:r w:rsidRPr="004B66B4">
        <w:rPr>
          <w:rFonts w:ascii="Arial" w:hAnsi="Arial" w:cs="Arial"/>
          <w:sz w:val="24"/>
          <w:szCs w:val="24"/>
          <w:highlight w:val="green"/>
        </w:rPr>
        <w:t>628.14 VEY</w:t>
      </w:r>
    </w:p>
    <w:sectPr w:rsidR="003C7430" w:rsidRPr="004B66B4" w:rsidSect="00172AD9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954F" w14:textId="77777777" w:rsidR="00A27461" w:rsidRDefault="00A27461" w:rsidP="00A27461">
      <w:pPr>
        <w:spacing w:after="0" w:line="240" w:lineRule="auto"/>
      </w:pPr>
      <w:r>
        <w:separator/>
      </w:r>
    </w:p>
  </w:endnote>
  <w:endnote w:type="continuationSeparator" w:id="0">
    <w:p w14:paraId="172D2F5F" w14:textId="77777777" w:rsidR="00A27461" w:rsidRDefault="00A27461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662641"/>
      <w:docPartObj>
        <w:docPartGallery w:val="Page Numbers (Bottom of Page)"/>
        <w:docPartUnique/>
      </w:docPartObj>
    </w:sdtPr>
    <w:sdtEndPr/>
    <w:sdtContent>
      <w:p w14:paraId="5AF56B32" w14:textId="77777777" w:rsidR="00A27461" w:rsidRDefault="00A27461" w:rsidP="00A27461">
        <w:pPr>
          <w:pStyle w:val="Pieddepage"/>
          <w:rPr>
            <w:noProof/>
            <w:lang w:eastAsia="fr-FR"/>
          </w:rPr>
        </w:pPr>
      </w:p>
      <w:tbl>
        <w:tblPr>
          <w:tblStyle w:val="Grilledutableau"/>
          <w:tblW w:w="0" w:type="auto"/>
          <w:tblInd w:w="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77"/>
          <w:gridCol w:w="4553"/>
        </w:tblGrid>
        <w:tr w:rsidR="00A27461" w:rsidRPr="001D25F7" w14:paraId="47B7364F" w14:textId="77777777" w:rsidTr="00A9588A">
          <w:tc>
            <w:tcPr>
              <w:tcW w:w="4377" w:type="dxa"/>
            </w:tcPr>
            <w:p w14:paraId="141E5474" w14:textId="77777777" w:rsidR="00A27461" w:rsidRDefault="00A27461" w:rsidP="00A27461">
              <w:pPr>
                <w:pStyle w:val="Pieddepage"/>
              </w:pPr>
              <w:r>
                <w:rPr>
                  <w:noProof/>
                  <w:lang w:eastAsia="fr-FR"/>
                </w:rPr>
                <w:drawing>
                  <wp:inline distT="0" distB="0" distL="0" distR="0" wp14:anchorId="5AAB3D87" wp14:editId="76645329">
                    <wp:extent cx="886785" cy="371475"/>
                    <wp:effectExtent l="0" t="0" r="8890" b="0"/>
                    <wp:docPr id="9" name="Imag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Unimes-Logo-Horiz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86785" cy="3714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53" w:type="dxa"/>
            </w:tcPr>
            <w:p w14:paraId="6A9AA035" w14:textId="77777777" w:rsidR="00A27461" w:rsidRDefault="00A27461" w:rsidP="00A27461">
              <w:pPr>
                <w:pStyle w:val="Pieddepage"/>
                <w:jc w:val="right"/>
                <w:rPr>
                  <w:rFonts w:cstheme="minorHAnsi"/>
                  <w:sz w:val="18"/>
                  <w:szCs w:val="18"/>
                </w:rPr>
              </w:pPr>
            </w:p>
            <w:p w14:paraId="490108B0" w14:textId="4042D362" w:rsidR="00A27461" w:rsidRPr="00CF79F1" w:rsidRDefault="00A27461" w:rsidP="00A27461">
              <w:pPr>
                <w:pStyle w:val="Pieddepage"/>
                <w:jc w:val="right"/>
                <w:rPr>
                  <w:rFonts w:cstheme="minorHAnsi"/>
                  <w:i/>
                  <w:sz w:val="18"/>
                  <w:szCs w:val="18"/>
                </w:rPr>
              </w:pPr>
              <w:r w:rsidRPr="00CF79F1">
                <w:rPr>
                  <w:rFonts w:cstheme="minorHAnsi"/>
                  <w:i/>
                  <w:sz w:val="18"/>
                  <w:szCs w:val="18"/>
                </w:rPr>
                <w:t>SCD Université de Nîmes – 202</w:t>
              </w:r>
              <w:r w:rsidR="009222BC">
                <w:rPr>
                  <w:rFonts w:cstheme="minorHAnsi"/>
                  <w:i/>
                  <w:sz w:val="18"/>
                  <w:szCs w:val="18"/>
                </w:rPr>
                <w:t>4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br/>
                <w:t>Pistes de lecture</w:t>
              </w:r>
            </w:p>
          </w:tc>
        </w:tr>
      </w:tbl>
      <w:p w14:paraId="33DA70E2" w14:textId="681FBDDA" w:rsidR="00A27461" w:rsidRDefault="00A2746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EA4723" wp14:editId="085D13C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B7D551" w14:textId="458FEB5B" w:rsidR="00A27461" w:rsidRDefault="00A2746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71AA7" w:rsidRPr="00271AA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EA4723" id="Groupe 6" o:spid="_x0000_s1030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BCqpDV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" strokecolor="#7f7f7f"/>
    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" filled="f" strokecolor="#7f7f7f">
                    <v:textbox>
                      <w:txbxContent>
                        <w:p w14:paraId="6FB7D551" w14:textId="458FEB5B" w:rsidR="00A27461" w:rsidRDefault="00A2746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71AA7" w:rsidRPr="00271AA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496C2" w14:textId="77777777" w:rsidR="00A27461" w:rsidRDefault="00A27461" w:rsidP="00A27461">
      <w:pPr>
        <w:spacing w:after="0" w:line="240" w:lineRule="auto"/>
      </w:pPr>
      <w:r>
        <w:separator/>
      </w:r>
    </w:p>
  </w:footnote>
  <w:footnote w:type="continuationSeparator" w:id="0">
    <w:p w14:paraId="3055C630" w14:textId="77777777" w:rsidR="00A27461" w:rsidRDefault="00A27461" w:rsidP="00A2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82A54"/>
    <w:multiLevelType w:val="hybridMultilevel"/>
    <w:tmpl w:val="B73C0F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72"/>
    <w:rsid w:val="00042598"/>
    <w:rsid w:val="000954FA"/>
    <w:rsid w:val="000B14A6"/>
    <w:rsid w:val="000D6F4F"/>
    <w:rsid w:val="000E69A3"/>
    <w:rsid w:val="00164472"/>
    <w:rsid w:val="00172AD9"/>
    <w:rsid w:val="0018548A"/>
    <w:rsid w:val="001A7339"/>
    <w:rsid w:val="001E6444"/>
    <w:rsid w:val="002667D8"/>
    <w:rsid w:val="00271AA7"/>
    <w:rsid w:val="002C35E6"/>
    <w:rsid w:val="002D2AFC"/>
    <w:rsid w:val="00303C4B"/>
    <w:rsid w:val="00316067"/>
    <w:rsid w:val="0036056F"/>
    <w:rsid w:val="00394A99"/>
    <w:rsid w:val="003C7430"/>
    <w:rsid w:val="004008F6"/>
    <w:rsid w:val="004126DE"/>
    <w:rsid w:val="00427518"/>
    <w:rsid w:val="004770F4"/>
    <w:rsid w:val="00480EF7"/>
    <w:rsid w:val="004B66B4"/>
    <w:rsid w:val="004F4EFF"/>
    <w:rsid w:val="00522BF0"/>
    <w:rsid w:val="00573864"/>
    <w:rsid w:val="005750C7"/>
    <w:rsid w:val="00577307"/>
    <w:rsid w:val="005C084F"/>
    <w:rsid w:val="00634365"/>
    <w:rsid w:val="00657C3A"/>
    <w:rsid w:val="006C6A13"/>
    <w:rsid w:val="0074088D"/>
    <w:rsid w:val="00757ECB"/>
    <w:rsid w:val="0076772F"/>
    <w:rsid w:val="007B0E27"/>
    <w:rsid w:val="007D1A06"/>
    <w:rsid w:val="00842582"/>
    <w:rsid w:val="0088531B"/>
    <w:rsid w:val="009222BC"/>
    <w:rsid w:val="00951C63"/>
    <w:rsid w:val="00981DFC"/>
    <w:rsid w:val="009C115F"/>
    <w:rsid w:val="009D6F58"/>
    <w:rsid w:val="009E4D3D"/>
    <w:rsid w:val="00A27461"/>
    <w:rsid w:val="00A91C59"/>
    <w:rsid w:val="00AF1E97"/>
    <w:rsid w:val="00B31FCA"/>
    <w:rsid w:val="00B84909"/>
    <w:rsid w:val="00B90E0A"/>
    <w:rsid w:val="00BA0E07"/>
    <w:rsid w:val="00BA4A33"/>
    <w:rsid w:val="00BC0972"/>
    <w:rsid w:val="00BE0E1E"/>
    <w:rsid w:val="00C10EFB"/>
    <w:rsid w:val="00C32DAE"/>
    <w:rsid w:val="00C60284"/>
    <w:rsid w:val="00CA0AFE"/>
    <w:rsid w:val="00CD3224"/>
    <w:rsid w:val="00CF08CA"/>
    <w:rsid w:val="00D16584"/>
    <w:rsid w:val="00D27EEC"/>
    <w:rsid w:val="00D360C7"/>
    <w:rsid w:val="00D570D2"/>
    <w:rsid w:val="00D62EC2"/>
    <w:rsid w:val="00D872B6"/>
    <w:rsid w:val="00DE3479"/>
    <w:rsid w:val="00E63675"/>
    <w:rsid w:val="00E95F91"/>
    <w:rsid w:val="00EA58CC"/>
    <w:rsid w:val="00EB597E"/>
    <w:rsid w:val="00EF5A0C"/>
    <w:rsid w:val="00F14164"/>
    <w:rsid w:val="00F1770E"/>
    <w:rsid w:val="00F268BC"/>
    <w:rsid w:val="00F818FF"/>
    <w:rsid w:val="00F843EA"/>
    <w:rsid w:val="00F969CC"/>
    <w:rsid w:val="00FA5088"/>
    <w:rsid w:val="00FB5163"/>
    <w:rsid w:val="00FE0AB4"/>
    <w:rsid w:val="00FE340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D4BC56"/>
  <w15:chartTrackingRefBased/>
  <w15:docId w15:val="{95261515-D001-43E3-8317-2EBF329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6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F1E97"/>
    <w:rPr>
      <w:b/>
      <w:bCs/>
    </w:rPr>
  </w:style>
  <w:style w:type="character" w:customStyle="1" w:styleId="rg">
    <w:name w:val="rg"/>
    <w:basedOn w:val="Policepardfaut"/>
    <w:rsid w:val="00AF1E97"/>
  </w:style>
  <w:style w:type="character" w:styleId="Accentuation">
    <w:name w:val="Emphasis"/>
    <w:basedOn w:val="Policepardfaut"/>
    <w:uiPriority w:val="20"/>
    <w:qFormat/>
    <w:rsid w:val="00AF1E97"/>
    <w:rPr>
      <w:i/>
      <w:iCs/>
    </w:rPr>
  </w:style>
  <w:style w:type="character" w:customStyle="1" w:styleId="eu-date">
    <w:name w:val="eu-date"/>
    <w:basedOn w:val="Policepardfaut"/>
    <w:rsid w:val="00AF1E97"/>
  </w:style>
  <w:style w:type="character" w:customStyle="1" w:styleId="eu-url">
    <w:name w:val="eu-url"/>
    <w:basedOn w:val="Policepardfaut"/>
    <w:rsid w:val="00AF1E97"/>
  </w:style>
  <w:style w:type="character" w:customStyle="1" w:styleId="familyname">
    <w:name w:val="familyname"/>
    <w:basedOn w:val="Policepardfaut"/>
    <w:rsid w:val="00AF1E97"/>
  </w:style>
  <w:style w:type="character" w:customStyle="1" w:styleId="Titre1Car">
    <w:name w:val="Titre 1 Car"/>
    <w:basedOn w:val="Policepardfaut"/>
    <w:link w:val="Titre1"/>
    <w:uiPriority w:val="9"/>
    <w:rsid w:val="006C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ppercase">
    <w:name w:val="uppercase"/>
    <w:basedOn w:val="Policepardfaut"/>
    <w:rsid w:val="006C6A13"/>
  </w:style>
  <w:style w:type="character" w:customStyle="1" w:styleId="markedcontent">
    <w:name w:val="markedcontent"/>
    <w:basedOn w:val="Policepardfaut"/>
    <w:rsid w:val="006C6A13"/>
  </w:style>
  <w:style w:type="character" w:styleId="Mentionnonrsolue">
    <w:name w:val="Unresolved Mention"/>
    <w:basedOn w:val="Policepardfaut"/>
    <w:uiPriority w:val="99"/>
    <w:semiHidden/>
    <w:unhideWhenUsed/>
    <w:rsid w:val="00412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-cairn-info.federation.unimes.fr:8443/les-energies-renouvelables--978271542033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-cairn-info.federation.unimes.fr:8443/revue-natures-sciences-societes-2023-1-page-1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atalogue.scdi-montpellier.fr/discovery/search?query=any%2Cexact%2C120405539%2CAND&amp;tab=UN_scope&amp;search_scope=UN_catalog&amp;vid=33MON_INST%3A33UN_VU1&amp;mode=advanced&amp;offse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-numeriquepremium-com.federation.unimes.fr:8443/doi/10.14375/NP.978208027465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1151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21</cp:revision>
  <dcterms:created xsi:type="dcterms:W3CDTF">2024-04-19T12:23:00Z</dcterms:created>
  <dcterms:modified xsi:type="dcterms:W3CDTF">2024-04-25T07:26:00Z</dcterms:modified>
</cp:coreProperties>
</file>